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71" w:rsidRPr="0096050A" w:rsidRDefault="008A407A">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-281940</wp:posOffset>
                </wp:positionV>
                <wp:extent cx="2684780" cy="5962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96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B78" w:rsidRPr="00EC1AE3" w:rsidRDefault="00BD3B78" w:rsidP="00BD3B78">
                            <w:pPr>
                              <w:rPr>
                                <w:b/>
                                <w:color w:val="FFFFFF"/>
                                <w:sz w:val="28"/>
                                <w:szCs w:val="28"/>
                              </w:rPr>
                            </w:pPr>
                            <w:r w:rsidRPr="00EC1AE3">
                              <w:rPr>
                                <w:b/>
                                <w:color w:val="FFFFFF"/>
                                <w:sz w:val="28"/>
                                <w:szCs w:val="28"/>
                              </w:rPr>
                              <w:t xml:space="preserve">Kaitohu </w:t>
                            </w:r>
                          </w:p>
                          <w:p w:rsidR="00E54856" w:rsidRPr="00EC1AE3" w:rsidRDefault="003C5FDF" w:rsidP="0076186F">
                            <w:pPr>
                              <w:rPr>
                                <w:b/>
                                <w:color w:val="FFFFFF"/>
                                <w:sz w:val="28"/>
                                <w:szCs w:val="28"/>
                              </w:rPr>
                            </w:pPr>
                            <w:r w:rsidRPr="00EC1AE3">
                              <w:rPr>
                                <w:b/>
                                <w:color w:val="FFFFFF"/>
                                <w:spacing w:val="6"/>
                                <w:sz w:val="28"/>
                                <w:szCs w:val="28"/>
                              </w:rPr>
                              <w:t>Advisor</w:t>
                            </w:r>
                            <w:r w:rsidR="00913A8F" w:rsidRPr="00EC1AE3">
                              <w:rPr>
                                <w:b/>
                                <w:color w:val="FFFFFF"/>
                                <w:spacing w:val="6"/>
                                <w:sz w:val="28"/>
                                <w:szCs w:val="28"/>
                              </w:rPr>
                              <w:t xml:space="preserve"> </w:t>
                            </w:r>
                            <w:r w:rsidR="001B0BBB" w:rsidRPr="00EC1AE3">
                              <w:rPr>
                                <w:b/>
                                <w:color w:val="FFFFFF"/>
                                <w:spacing w:val="6"/>
                                <w:sz w:val="28"/>
                                <w:szCs w:val="28"/>
                              </w:rPr>
                              <w:t>Business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22.2pt;width:211.4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" fillcolor="black" stroked="f">
                <v:textbox>
                  <w:txbxContent>
                    <w:p w:rsidR="00BD3B78" w:rsidRPr="00EC1AE3" w:rsidRDefault="00BD3B78" w:rsidP="00BD3B78">
                      <w:pPr>
                        <w:rPr>
                          <w:b/>
                          <w:color w:val="FFFFFF"/>
                          <w:sz w:val="28"/>
                          <w:szCs w:val="28"/>
                        </w:rPr>
                      </w:pPr>
                      <w:r w:rsidRPr="00EC1AE3">
                        <w:rPr>
                          <w:b/>
                          <w:color w:val="FFFFFF"/>
                          <w:sz w:val="28"/>
                          <w:szCs w:val="28"/>
                        </w:rPr>
                        <w:t xml:space="preserve">Kaitohu </w:t>
                      </w:r>
                    </w:p>
                    <w:p w:rsidR="00E54856" w:rsidRPr="00EC1AE3" w:rsidRDefault="003C5FDF" w:rsidP="0076186F">
                      <w:pPr>
                        <w:rPr>
                          <w:b/>
                          <w:color w:val="FFFFFF"/>
                          <w:sz w:val="28"/>
                          <w:szCs w:val="28"/>
                        </w:rPr>
                      </w:pPr>
                      <w:r w:rsidRPr="00EC1AE3">
                        <w:rPr>
                          <w:b/>
                          <w:color w:val="FFFFFF"/>
                          <w:spacing w:val="6"/>
                          <w:sz w:val="28"/>
                          <w:szCs w:val="28"/>
                        </w:rPr>
                        <w:t>Advisor</w:t>
                      </w:r>
                      <w:r w:rsidR="00913A8F" w:rsidRPr="00EC1AE3">
                        <w:rPr>
                          <w:b/>
                          <w:color w:val="FFFFFF"/>
                          <w:spacing w:val="6"/>
                          <w:sz w:val="28"/>
                          <w:szCs w:val="28"/>
                        </w:rPr>
                        <w:t xml:space="preserve"> </w:t>
                      </w:r>
                      <w:r w:rsidR="001B0BBB" w:rsidRPr="00EC1AE3">
                        <w:rPr>
                          <w:b/>
                          <w:color w:val="FFFFFF"/>
                          <w:spacing w:val="6"/>
                          <w:sz w:val="28"/>
                          <w:szCs w:val="28"/>
                        </w:rPr>
                        <w:t>Business Growth</w:t>
                      </w:r>
                    </w:p>
                  </w:txbxContent>
                </v:textbox>
              </v:shape>
            </w:pict>
          </mc:Fallback>
        </mc:AlternateContent>
      </w:r>
    </w:p>
    <w:p w:rsidR="00B66F71" w:rsidRPr="0096050A" w:rsidRDefault="00B66F71" w:rsidP="00B66F71"/>
    <w:p w:rsidR="00B66F71" w:rsidRDefault="00B66F71" w:rsidP="007B013E">
      <w:pPr>
        <w:jc w:val="center"/>
      </w:pPr>
    </w:p>
    <w:p w:rsidR="007B013E" w:rsidRPr="0096050A" w:rsidRDefault="007B013E" w:rsidP="007B013E">
      <w:pPr>
        <w:jc w:val="center"/>
      </w:pPr>
    </w:p>
    <w:tbl>
      <w:tblPr>
        <w:tblW w:w="0" w:type="auto"/>
        <w:tblInd w:w="-636" w:type="dxa"/>
        <w:tblLook w:val="0000" w:firstRow="0" w:lastRow="0" w:firstColumn="0" w:lastColumn="0" w:noHBand="0" w:noVBand="0"/>
      </w:tblPr>
      <w:tblGrid>
        <w:gridCol w:w="636"/>
        <w:gridCol w:w="1859"/>
        <w:gridCol w:w="7213"/>
      </w:tblGrid>
      <w:tr w:rsidR="004643F0" w:rsidRPr="0096050A" w:rsidTr="007B013E">
        <w:trPr>
          <w:trHeight w:val="397"/>
        </w:trPr>
        <w:tc>
          <w:tcPr>
            <w:tcW w:w="636" w:type="dxa"/>
            <w:vMerge w:val="restart"/>
            <w:tcBorders>
              <w:right w:val="single" w:sz="4" w:space="0" w:color="auto"/>
            </w:tcBorders>
            <w:tcMar>
              <w:left w:w="0" w:type="dxa"/>
              <w:right w:w="0" w:type="dxa"/>
            </w:tcMar>
            <w:vAlign w:val="center"/>
          </w:tcPr>
          <w:p w:rsidR="004643F0" w:rsidRPr="0096050A" w:rsidRDefault="004643F0" w:rsidP="0094428D">
            <w:pPr>
              <w:pStyle w:val="Heading4"/>
              <w:ind w:left="851"/>
              <w:rPr>
                <w:spacing w:val="2"/>
                <w:sz w:val="20"/>
                <w:szCs w:val="20"/>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8542EC" w:rsidP="007C78D9">
            <w:pPr>
              <w:pStyle w:val="Header"/>
              <w:rPr>
                <w:b/>
                <w:bCs/>
                <w:spacing w:val="2"/>
              </w:rPr>
            </w:pPr>
            <w:r>
              <w:rPr>
                <w:b/>
                <w:bCs/>
                <w:spacing w:val="2"/>
              </w:rPr>
              <w:t>Te Puni</w:t>
            </w:r>
            <w:r w:rsidR="00C54A2E">
              <w:rPr>
                <w:b/>
                <w:bCs/>
                <w:spacing w:val="2"/>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94428D">
            <w:pPr>
              <w:tabs>
                <w:tab w:val="left" w:pos="1420"/>
              </w:tabs>
              <w:rPr>
                <w:spacing w:val="2"/>
              </w:rPr>
            </w:pPr>
            <w:r>
              <w:rPr>
                <w:spacing w:val="2"/>
              </w:rPr>
              <w:t xml:space="preserve"> </w:t>
            </w:r>
            <w:r w:rsidR="00AE3C14">
              <w:rPr>
                <w:color w:val="333333"/>
              </w:rPr>
              <w:t xml:space="preserve">Te Puni Hononga ā Rohe - </w:t>
            </w:r>
            <w:r w:rsidR="00AE3C14">
              <w:rPr>
                <w:spacing w:val="2"/>
              </w:rPr>
              <w:t>Regional Partnerships</w:t>
            </w:r>
          </w:p>
        </w:tc>
      </w:tr>
      <w:tr w:rsidR="004643F0" w:rsidRPr="0096050A" w:rsidTr="007B013E">
        <w:trPr>
          <w:trHeight w:val="397"/>
        </w:trPr>
        <w:tc>
          <w:tcPr>
            <w:tcW w:w="636" w:type="dxa"/>
            <w:vMerge/>
            <w:tcBorders>
              <w:right w:val="single" w:sz="4" w:space="0" w:color="auto"/>
            </w:tcBorders>
            <w:tcMar>
              <w:left w:w="0" w:type="dxa"/>
              <w:right w:w="0" w:type="dxa"/>
            </w:tcMar>
            <w:vAlign w:val="center"/>
          </w:tcPr>
          <w:p w:rsidR="004643F0" w:rsidRPr="0096050A" w:rsidRDefault="004643F0" w:rsidP="0094428D">
            <w:pPr>
              <w:tabs>
                <w:tab w:val="left" w:pos="1420"/>
              </w:tabs>
              <w:ind w:left="851"/>
              <w:rPr>
                <w:b/>
                <w:spacing w:val="2"/>
                <w:sz w:val="20"/>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C54A2E" w:rsidP="0094428D">
            <w:pPr>
              <w:tabs>
                <w:tab w:val="left" w:pos="1420"/>
              </w:tabs>
              <w:rPr>
                <w:b/>
                <w:spacing w:val="2"/>
              </w:rPr>
            </w:pPr>
            <w:r>
              <w:rPr>
                <w:b/>
                <w:spacing w:val="2"/>
              </w:rPr>
              <w:t xml:space="preserve">Reports </w:t>
            </w:r>
            <w:r w:rsidR="004643F0" w:rsidRPr="00E3656B">
              <w:rPr>
                <w:b/>
                <w:spacing w:val="2"/>
              </w:rPr>
              <w:t>to</w:t>
            </w:r>
            <w:r>
              <w:rPr>
                <w:b/>
                <w:spacing w:val="2"/>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4F61E1">
            <w:pPr>
              <w:tabs>
                <w:tab w:val="left" w:pos="1420"/>
              </w:tabs>
              <w:rPr>
                <w:spacing w:val="2"/>
              </w:rPr>
            </w:pPr>
            <w:r>
              <w:rPr>
                <w:spacing w:val="2"/>
              </w:rPr>
              <w:t xml:space="preserve"> </w:t>
            </w:r>
            <w:r w:rsidR="00951A1F">
              <w:rPr>
                <w:spacing w:val="2"/>
              </w:rPr>
              <w:t>Tumu Whakahaere ā Rohe - Regional Manager</w:t>
            </w:r>
          </w:p>
        </w:tc>
      </w:tr>
      <w:tr w:rsidR="004643F0" w:rsidRPr="0096050A" w:rsidTr="007B013E">
        <w:trPr>
          <w:trHeight w:val="397"/>
        </w:trPr>
        <w:tc>
          <w:tcPr>
            <w:tcW w:w="636" w:type="dxa"/>
            <w:vMerge/>
            <w:tcBorders>
              <w:right w:val="single" w:sz="4" w:space="0" w:color="auto"/>
            </w:tcBorders>
            <w:tcMar>
              <w:left w:w="0" w:type="dxa"/>
              <w:right w:w="0" w:type="dxa"/>
            </w:tcMar>
            <w:vAlign w:val="center"/>
          </w:tcPr>
          <w:p w:rsidR="004643F0" w:rsidRPr="0096050A" w:rsidRDefault="004643F0" w:rsidP="0094428D">
            <w:pPr>
              <w:tabs>
                <w:tab w:val="left" w:pos="1420"/>
              </w:tabs>
              <w:ind w:left="851"/>
              <w:rPr>
                <w:b/>
                <w:spacing w:val="2"/>
                <w:sz w:val="20"/>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4643F0" w:rsidP="0094428D">
            <w:pPr>
              <w:tabs>
                <w:tab w:val="left" w:pos="1420"/>
              </w:tabs>
              <w:rPr>
                <w:b/>
                <w:spacing w:val="2"/>
              </w:rPr>
            </w:pPr>
            <w:r w:rsidRPr="00E3656B">
              <w:rPr>
                <w:b/>
                <w:spacing w:val="2"/>
              </w:rPr>
              <w:t>Location</w:t>
            </w:r>
            <w:r w:rsidR="00C54A2E">
              <w:rPr>
                <w:b/>
                <w:spacing w:val="2"/>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7B013E" w:rsidRDefault="00C54A2E" w:rsidP="00F613C0">
            <w:pPr>
              <w:tabs>
                <w:tab w:val="left" w:pos="1420"/>
              </w:tabs>
              <w:rPr>
                <w:spacing w:val="2"/>
              </w:rPr>
            </w:pPr>
            <w:r>
              <w:rPr>
                <w:spacing w:val="2"/>
              </w:rPr>
              <w:t xml:space="preserve"> </w:t>
            </w:r>
            <w:r w:rsidR="003B55D1">
              <w:rPr>
                <w:spacing w:val="2"/>
              </w:rPr>
              <w:t>Tai Tokerau,</w:t>
            </w:r>
            <w:r w:rsidR="0039649C">
              <w:rPr>
                <w:spacing w:val="2"/>
              </w:rPr>
              <w:t xml:space="preserve"> </w:t>
            </w:r>
            <w:r w:rsidR="003B55D1">
              <w:rPr>
                <w:spacing w:val="2"/>
              </w:rPr>
              <w:t xml:space="preserve">Tamaki Makaurau, Waikato / Waiariki, Ikaroa Rawhiti, Te Taihauauru, </w:t>
            </w:r>
          </w:p>
          <w:p w:rsidR="004643F0" w:rsidRPr="00E3656B" w:rsidRDefault="003B55D1" w:rsidP="00F613C0">
            <w:pPr>
              <w:tabs>
                <w:tab w:val="left" w:pos="1420"/>
              </w:tabs>
              <w:rPr>
                <w:spacing w:val="2"/>
              </w:rPr>
            </w:pPr>
            <w:r>
              <w:rPr>
                <w:spacing w:val="2"/>
              </w:rPr>
              <w:t xml:space="preserve">Te </w:t>
            </w:r>
            <w:r w:rsidR="007B013E">
              <w:rPr>
                <w:spacing w:val="2"/>
              </w:rPr>
              <w:t xml:space="preserve"> </w:t>
            </w:r>
            <w:r>
              <w:rPr>
                <w:spacing w:val="2"/>
              </w:rPr>
              <w:t>Waipounamu</w:t>
            </w:r>
          </w:p>
        </w:tc>
      </w:tr>
    </w:tbl>
    <w:p w:rsidR="007B013E" w:rsidRDefault="007B013E" w:rsidP="006B184F">
      <w:pPr>
        <w:pStyle w:val="Heading7"/>
        <w:pBdr>
          <w:bottom w:val="single" w:sz="4" w:space="1" w:color="auto"/>
        </w:pBdr>
        <w:rPr>
          <w:b/>
          <w:szCs w:val="18"/>
        </w:rPr>
      </w:pPr>
    </w:p>
    <w:p w:rsidR="006B184F" w:rsidRPr="00C54A2E" w:rsidRDefault="006B184F" w:rsidP="006B184F">
      <w:pPr>
        <w:pStyle w:val="Heading7"/>
        <w:pBdr>
          <w:bottom w:val="single" w:sz="4" w:space="1" w:color="auto"/>
        </w:pBdr>
        <w:rPr>
          <w:b/>
          <w:szCs w:val="18"/>
        </w:rPr>
      </w:pPr>
      <w:r w:rsidRPr="00C54A2E">
        <w:rPr>
          <w:b/>
          <w:szCs w:val="18"/>
        </w:rPr>
        <w:t>ORGANISATIONAL STATEMENT</w:t>
      </w:r>
    </w:p>
    <w:p w:rsidR="00612B99" w:rsidRPr="00C54A2E" w:rsidRDefault="00612B99" w:rsidP="00F068A3">
      <w:pPr>
        <w:pStyle w:val="NormalWeb"/>
        <w:spacing w:after="100" w:afterAutospacing="1" w:line="276" w:lineRule="auto"/>
        <w:rPr>
          <w:color w:val="000000"/>
          <w:sz w:val="18"/>
          <w:szCs w:val="18"/>
        </w:rPr>
      </w:pPr>
      <w:r w:rsidRPr="00C54A2E">
        <w:rPr>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612B99" w:rsidRPr="00C54A2E" w:rsidRDefault="00612B99" w:rsidP="00E81EFB">
      <w:pPr>
        <w:numPr>
          <w:ilvl w:val="0"/>
          <w:numId w:val="6"/>
        </w:numPr>
        <w:spacing w:before="100" w:beforeAutospacing="1" w:after="120"/>
        <w:rPr>
          <w:color w:val="000000"/>
        </w:rPr>
      </w:pPr>
      <w:r w:rsidRPr="00C54A2E">
        <w:rPr>
          <w:rStyle w:val="Emphasis"/>
          <w:b/>
          <w:bCs/>
          <w:color w:val="000000"/>
        </w:rPr>
        <w:t>Ārahitanga:</w:t>
      </w:r>
      <w:r w:rsidRPr="00C54A2E">
        <w:rPr>
          <w:color w:val="000000"/>
        </w:rPr>
        <w:t xml:space="preserve"> Provision of strategic leadership and guidance to Ministers and the state sector on the Crown’s on-going and evolving partnerships and relationships with iwi, hapū and whānau Māori</w:t>
      </w:r>
    </w:p>
    <w:p w:rsidR="00612B99" w:rsidRPr="00C54A2E" w:rsidRDefault="00612B99" w:rsidP="00E81EFB">
      <w:pPr>
        <w:numPr>
          <w:ilvl w:val="0"/>
          <w:numId w:val="6"/>
        </w:numPr>
        <w:spacing w:before="100" w:beforeAutospacing="1" w:after="120"/>
        <w:rPr>
          <w:color w:val="000000"/>
        </w:rPr>
      </w:pPr>
      <w:r w:rsidRPr="00C54A2E">
        <w:rPr>
          <w:rStyle w:val="Emphasis"/>
          <w:b/>
          <w:bCs/>
          <w:color w:val="000000"/>
        </w:rPr>
        <w:t>Whakamaherehere</w:t>
      </w:r>
      <w:r w:rsidRPr="00C54A2E">
        <w:rPr>
          <w:rStyle w:val="Strong"/>
          <w:color w:val="000000"/>
        </w:rPr>
        <w:t>:</w:t>
      </w:r>
      <w:r w:rsidRPr="00C54A2E">
        <w:rPr>
          <w:color w:val="000000"/>
        </w:rPr>
        <w:t xml:space="preserve"> Provision of advice to Ministers and agencies on achieving better results for whānau Māori</w:t>
      </w:r>
    </w:p>
    <w:p w:rsidR="00612B99" w:rsidRPr="00C54A2E" w:rsidRDefault="00612B99" w:rsidP="00E81EFB">
      <w:pPr>
        <w:numPr>
          <w:ilvl w:val="0"/>
          <w:numId w:val="6"/>
        </w:numPr>
        <w:spacing w:before="100" w:beforeAutospacing="1" w:after="120"/>
        <w:rPr>
          <w:color w:val="000000"/>
        </w:rPr>
      </w:pPr>
      <w:r w:rsidRPr="00C54A2E">
        <w:rPr>
          <w:rStyle w:val="Emphasis"/>
          <w:b/>
          <w:bCs/>
          <w:color w:val="000000"/>
        </w:rPr>
        <w:t>Auahatanga</w:t>
      </w:r>
      <w:r w:rsidRPr="00C54A2E">
        <w:rPr>
          <w:rStyle w:val="Strong"/>
          <w:color w:val="000000"/>
        </w:rPr>
        <w:t>:</w:t>
      </w:r>
      <w:r w:rsidRPr="00C54A2E">
        <w:rPr>
          <w:color w:val="000000"/>
        </w:rPr>
        <w:t xml:space="preserve"> Development and implementation of innovative trials and investments to test policy and programme models that promote better results for whānau Māori</w:t>
      </w:r>
    </w:p>
    <w:p w:rsidR="003E71F0" w:rsidRPr="003E71F0" w:rsidRDefault="003E71F0" w:rsidP="003E71F0">
      <w:pPr>
        <w:spacing w:before="100" w:beforeAutospacing="1" w:after="120"/>
        <w:rPr>
          <w:rFonts w:eastAsia="Calibri"/>
          <w:lang w:val="mi-NZ"/>
        </w:rPr>
      </w:pPr>
      <w:r w:rsidRPr="003E71F0">
        <w:rPr>
          <w:lang w:val="mi-NZ"/>
        </w:rPr>
        <w:t>Our work is focused around four inter-related outcomes</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 xml:space="preserve">Whakapapa/Identify – Māori language, culture and values hold a central place in Aotearoa New Zealand </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 xml:space="preserve">Oranga/Wellbeing – Opportunities and outcomes that reflect and support the aspirations of whānau </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Whairawa/Prosperity – A thriving Māori economy supported by high performing people, assets and enterprise</w:t>
      </w:r>
    </w:p>
    <w:p w:rsidR="003E71F0" w:rsidRPr="003E71F0" w:rsidRDefault="003E71F0" w:rsidP="003E71F0">
      <w:pPr>
        <w:pStyle w:val="NormalWeb"/>
        <w:numPr>
          <w:ilvl w:val="0"/>
          <w:numId w:val="29"/>
        </w:numPr>
        <w:tabs>
          <w:tab w:val="clear" w:pos="360"/>
          <w:tab w:val="num" w:pos="720"/>
        </w:tabs>
        <w:spacing w:before="100" w:beforeAutospacing="1" w:after="100" w:afterAutospacing="1" w:line="240" w:lineRule="auto"/>
        <w:ind w:left="720"/>
        <w:rPr>
          <w:sz w:val="18"/>
          <w:szCs w:val="18"/>
        </w:rPr>
      </w:pPr>
      <w:r w:rsidRPr="003E71F0">
        <w:rPr>
          <w:sz w:val="18"/>
          <w:szCs w:val="18"/>
        </w:rPr>
        <w:t xml:space="preserve">Whānaungatanga/Relationships – Genuine, enduring and productive relationships between Crown and Māori </w:t>
      </w:r>
    </w:p>
    <w:p w:rsidR="003E71F0" w:rsidRDefault="003E71F0" w:rsidP="00F068A3">
      <w:pPr>
        <w:pStyle w:val="Header"/>
        <w:tabs>
          <w:tab w:val="left" w:pos="1420"/>
        </w:tabs>
        <w:spacing w:after="120"/>
        <w:rPr>
          <w:spacing w:val="2"/>
        </w:rPr>
      </w:pPr>
    </w:p>
    <w:p w:rsidR="00B27A70" w:rsidRPr="00C54A2E" w:rsidRDefault="00612B99" w:rsidP="00F068A3">
      <w:pPr>
        <w:pStyle w:val="Header"/>
        <w:tabs>
          <w:tab w:val="left" w:pos="1420"/>
        </w:tabs>
        <w:spacing w:after="120"/>
        <w:rPr>
          <w:spacing w:val="2"/>
        </w:rPr>
      </w:pPr>
      <w:r w:rsidRPr="00C54A2E">
        <w:rPr>
          <w:spacing w:val="2"/>
        </w:rPr>
        <w:t xml:space="preserve">For further information about Te Puni </w:t>
      </w:r>
      <w:r w:rsidRPr="00C54A2E">
        <w:t>Kōkiri</w:t>
      </w:r>
      <w:r w:rsidRPr="00C54A2E">
        <w:rPr>
          <w:spacing w:val="2"/>
        </w:rPr>
        <w:t xml:space="preserve"> please visit our website: </w:t>
      </w:r>
      <w:hyperlink r:id="rId8" w:history="1">
        <w:r w:rsidRPr="00C54A2E">
          <w:rPr>
            <w:rStyle w:val="Hyperlink"/>
            <w:spacing w:val="2"/>
          </w:rPr>
          <w:t>www.tpk.govt.nz</w:t>
        </w:r>
      </w:hyperlink>
    </w:p>
    <w:p w:rsidR="00B325D0" w:rsidRPr="00F068A3" w:rsidRDefault="00B325D0" w:rsidP="00F068A3">
      <w:pPr>
        <w:pStyle w:val="Header"/>
        <w:tabs>
          <w:tab w:val="left" w:pos="1420"/>
        </w:tabs>
        <w:spacing w:after="120" w:line="276" w:lineRule="auto"/>
        <w:rPr>
          <w:b/>
          <w:spacing w:val="2"/>
        </w:rPr>
      </w:pPr>
    </w:p>
    <w:p w:rsidR="009A58B2" w:rsidRPr="00086FDB" w:rsidRDefault="009A58B2" w:rsidP="009A58B2">
      <w:pPr>
        <w:pStyle w:val="Header"/>
        <w:pBdr>
          <w:bottom w:val="single" w:sz="4" w:space="1" w:color="auto"/>
        </w:pBdr>
        <w:tabs>
          <w:tab w:val="left" w:pos="1420"/>
        </w:tabs>
        <w:spacing w:after="120" w:line="280" w:lineRule="exact"/>
        <w:rPr>
          <w:b/>
          <w:spacing w:val="2"/>
        </w:rPr>
      </w:pPr>
      <w:r>
        <w:rPr>
          <w:b/>
        </w:rPr>
        <w:t xml:space="preserve"> </w:t>
      </w:r>
      <w:r w:rsidRPr="00086FDB">
        <w:rPr>
          <w:b/>
        </w:rPr>
        <w:t>O TĀTOU WHAIPAINGA – OUR VALUES</w:t>
      </w:r>
      <w:r w:rsidRPr="00086FDB">
        <w:rPr>
          <w:b/>
          <w:spacing w:val="2"/>
        </w:rPr>
        <w:t xml:space="preserve"> </w:t>
      </w:r>
    </w:p>
    <w:p w:rsidR="009A58B2" w:rsidRDefault="009A58B2" w:rsidP="00F068A3">
      <w:pPr>
        <w:pStyle w:val="Header"/>
        <w:tabs>
          <w:tab w:val="left" w:pos="1420"/>
        </w:tabs>
        <w:spacing w:after="120" w:line="276" w:lineRule="auto"/>
        <w:rPr>
          <w:spacing w:val="2"/>
        </w:rPr>
      </w:pPr>
      <w:r w:rsidRPr="008C4A0D">
        <w:rPr>
          <w:b/>
          <w:spacing w:val="2"/>
        </w:rPr>
        <w:t>Te Wero</w:t>
      </w:r>
      <w:r>
        <w:rPr>
          <w:spacing w:val="2"/>
        </w:rPr>
        <w:t xml:space="preserve"> – </w:t>
      </w:r>
      <w:r w:rsidRPr="008C4A0D">
        <w:rPr>
          <w:i/>
          <w:spacing w:val="2"/>
        </w:rPr>
        <w:t>We pursue excellence</w:t>
      </w:r>
      <w:r>
        <w:rPr>
          <w:spacing w:val="2"/>
        </w:rPr>
        <w:t>.</w:t>
      </w:r>
    </w:p>
    <w:p w:rsidR="009A58B2" w:rsidRDefault="009A58B2" w:rsidP="00F068A3">
      <w:pPr>
        <w:pStyle w:val="Header"/>
        <w:tabs>
          <w:tab w:val="left" w:pos="1420"/>
        </w:tabs>
        <w:spacing w:after="120" w:line="276" w:lineRule="auto"/>
        <w:rPr>
          <w:spacing w:val="2"/>
        </w:rPr>
      </w:pPr>
      <w:r>
        <w:rPr>
          <w:spacing w:val="2"/>
        </w:rPr>
        <w:t>We strive for excellence and we get results.  We act with courage when required, take calculated risks and are results focused.</w:t>
      </w:r>
    </w:p>
    <w:p w:rsidR="009A58B2" w:rsidRDefault="009A58B2" w:rsidP="00F068A3">
      <w:pPr>
        <w:pStyle w:val="Header"/>
        <w:tabs>
          <w:tab w:val="left" w:pos="1420"/>
        </w:tabs>
        <w:spacing w:after="120" w:line="276" w:lineRule="auto"/>
        <w:rPr>
          <w:spacing w:val="2"/>
        </w:rPr>
      </w:pPr>
      <w:r w:rsidRPr="008C4A0D">
        <w:rPr>
          <w:b/>
          <w:spacing w:val="2"/>
        </w:rPr>
        <w:t>Manaakitanga</w:t>
      </w:r>
      <w:r>
        <w:rPr>
          <w:spacing w:val="2"/>
        </w:rPr>
        <w:t xml:space="preserve"> - </w:t>
      </w:r>
      <w:r w:rsidRPr="008C4A0D">
        <w:rPr>
          <w:i/>
          <w:spacing w:val="2"/>
        </w:rPr>
        <w:t>We value people and relationships</w:t>
      </w:r>
      <w:r>
        <w:rPr>
          <w:spacing w:val="2"/>
        </w:rPr>
        <w:t>.</w:t>
      </w:r>
    </w:p>
    <w:p w:rsidR="009A58B2" w:rsidRDefault="009A58B2" w:rsidP="00F068A3">
      <w:pPr>
        <w:pStyle w:val="Header"/>
        <w:tabs>
          <w:tab w:val="left" w:pos="1420"/>
        </w:tabs>
        <w:spacing w:after="120" w:line="276" w:lineRule="auto"/>
        <w:rPr>
          <w:spacing w:val="2"/>
        </w:rPr>
      </w:pPr>
      <w:r>
        <w:rPr>
          <w:spacing w:val="2"/>
        </w:rPr>
        <w:t>We act with integrity and treat others with respect.  We are caring, humble and tolerant.  We are co-operative and inclusive.</w:t>
      </w:r>
    </w:p>
    <w:p w:rsidR="009A58B2" w:rsidRDefault="009A58B2" w:rsidP="00F068A3">
      <w:pPr>
        <w:pStyle w:val="Header"/>
        <w:tabs>
          <w:tab w:val="left" w:pos="1420"/>
        </w:tabs>
        <w:spacing w:after="120" w:line="276" w:lineRule="auto"/>
        <w:rPr>
          <w:spacing w:val="2"/>
        </w:rPr>
      </w:pPr>
      <w:r w:rsidRPr="008C4A0D">
        <w:rPr>
          <w:b/>
          <w:spacing w:val="2"/>
        </w:rPr>
        <w:t>He Toa Takitini</w:t>
      </w:r>
      <w:r>
        <w:rPr>
          <w:spacing w:val="2"/>
        </w:rPr>
        <w:t xml:space="preserve"> – </w:t>
      </w:r>
      <w:r w:rsidRPr="008C4A0D">
        <w:rPr>
          <w:i/>
          <w:spacing w:val="2"/>
        </w:rPr>
        <w:t>We work collectively.</w:t>
      </w:r>
    </w:p>
    <w:p w:rsidR="009A58B2" w:rsidRDefault="009A58B2" w:rsidP="00F068A3">
      <w:pPr>
        <w:pStyle w:val="Header"/>
        <w:tabs>
          <w:tab w:val="left" w:pos="1420"/>
        </w:tabs>
        <w:spacing w:after="120" w:line="276" w:lineRule="auto"/>
        <w:rPr>
          <w:spacing w:val="2"/>
        </w:rPr>
      </w:pPr>
      <w:r>
        <w:rPr>
          <w:spacing w:val="2"/>
        </w:rPr>
        <w:t>We lead by example, work as a team and maximise collective strengths to achieve our goals.</w:t>
      </w:r>
    </w:p>
    <w:p w:rsidR="009A58B2" w:rsidRDefault="009A58B2" w:rsidP="00F068A3">
      <w:pPr>
        <w:pStyle w:val="Header"/>
        <w:tabs>
          <w:tab w:val="left" w:pos="1420"/>
        </w:tabs>
        <w:spacing w:after="120" w:line="276" w:lineRule="auto"/>
        <w:rPr>
          <w:spacing w:val="2"/>
        </w:rPr>
      </w:pPr>
      <w:r w:rsidRPr="008C4A0D">
        <w:rPr>
          <w:b/>
          <w:spacing w:val="2"/>
        </w:rPr>
        <w:t>Ture Tangata</w:t>
      </w:r>
      <w:r>
        <w:rPr>
          <w:spacing w:val="2"/>
        </w:rPr>
        <w:t xml:space="preserve"> – </w:t>
      </w:r>
      <w:r w:rsidRPr="008C4A0D">
        <w:rPr>
          <w:i/>
          <w:spacing w:val="2"/>
        </w:rPr>
        <w:t>We are creative and innovative.</w:t>
      </w:r>
    </w:p>
    <w:p w:rsidR="009A58B2" w:rsidRDefault="00F068A3" w:rsidP="009A58B2">
      <w:pPr>
        <w:pStyle w:val="Header"/>
        <w:tabs>
          <w:tab w:val="left" w:pos="1420"/>
        </w:tabs>
        <w:spacing w:after="120" w:line="280" w:lineRule="exact"/>
        <w:rPr>
          <w:spacing w:val="2"/>
        </w:rPr>
      </w:pPr>
      <w:r>
        <w:rPr>
          <w:spacing w:val="2"/>
        </w:rPr>
        <w:t>W</w:t>
      </w:r>
      <w:r w:rsidR="00D34488">
        <w:rPr>
          <w:spacing w:val="2"/>
        </w:rPr>
        <w:t>e tes</w:t>
      </w:r>
      <w:r w:rsidR="009A58B2">
        <w:rPr>
          <w:spacing w:val="2"/>
        </w:rPr>
        <w:t>t ideas and generate new knowledge.  We learn from others and confidently apply new knowledge to get results.</w:t>
      </w:r>
    </w:p>
    <w:p w:rsidR="00F068A3" w:rsidRDefault="00F068A3" w:rsidP="00C54A2E">
      <w:pPr>
        <w:pStyle w:val="Heading7"/>
        <w:rPr>
          <w:b/>
          <w:caps/>
          <w:szCs w:val="18"/>
        </w:rPr>
      </w:pPr>
    </w:p>
    <w:p w:rsidR="00F068A3" w:rsidRDefault="00F068A3" w:rsidP="00C54A2E">
      <w:pPr>
        <w:pStyle w:val="Heading7"/>
        <w:rPr>
          <w:b/>
          <w:caps/>
          <w:szCs w:val="18"/>
        </w:rPr>
      </w:pPr>
    </w:p>
    <w:p w:rsidR="00F068A3" w:rsidRDefault="00F068A3" w:rsidP="00355A36">
      <w:pPr>
        <w:pStyle w:val="Heading7"/>
        <w:rPr>
          <w:b/>
          <w:caps/>
          <w:szCs w:val="18"/>
        </w:rPr>
      </w:pPr>
    </w:p>
    <w:p w:rsidR="006B184F" w:rsidRPr="0096050A" w:rsidRDefault="008542EC" w:rsidP="006B184F">
      <w:pPr>
        <w:pStyle w:val="Heading7"/>
        <w:pBdr>
          <w:bottom w:val="single" w:sz="4" w:space="1" w:color="auto"/>
        </w:pBdr>
        <w:rPr>
          <w:b/>
          <w:caps/>
          <w:szCs w:val="18"/>
        </w:rPr>
      </w:pPr>
      <w:r>
        <w:rPr>
          <w:b/>
          <w:caps/>
          <w:szCs w:val="18"/>
        </w:rPr>
        <w:t>TE PUNI</w:t>
      </w:r>
      <w:r w:rsidR="00135F9E" w:rsidRPr="0096050A">
        <w:rPr>
          <w:b/>
          <w:caps/>
          <w:szCs w:val="18"/>
        </w:rPr>
        <w:t xml:space="preserve"> Statement</w:t>
      </w:r>
    </w:p>
    <w:p w:rsidR="00D26EC0" w:rsidRPr="00B013F5" w:rsidRDefault="00D26EC0" w:rsidP="00D26EC0">
      <w:pPr>
        <w:autoSpaceDE w:val="0"/>
        <w:autoSpaceDN w:val="0"/>
        <w:adjustRightInd w:val="0"/>
        <w:rPr>
          <w:lang w:eastAsia="en-AU"/>
        </w:rPr>
      </w:pPr>
    </w:p>
    <w:p w:rsidR="001379DF" w:rsidRDefault="001379DF" w:rsidP="003E71F0">
      <w:pPr>
        <w:autoSpaceDE w:val="0"/>
        <w:autoSpaceDN w:val="0"/>
        <w:adjustRightInd w:val="0"/>
        <w:spacing w:before="100" w:after="100" w:line="276" w:lineRule="auto"/>
        <w:rPr>
          <w:lang w:eastAsia="en-AU"/>
        </w:rPr>
      </w:pPr>
      <w:r>
        <w:rPr>
          <w:lang w:eastAsia="en-AU"/>
        </w:rPr>
        <w:t xml:space="preserve">The Regional Partnerships </w:t>
      </w:r>
      <w:r w:rsidR="008542EC">
        <w:rPr>
          <w:lang w:eastAsia="en-AU"/>
        </w:rPr>
        <w:t>Te Puni</w:t>
      </w:r>
      <w:r>
        <w:rPr>
          <w:lang w:eastAsia="en-AU"/>
        </w:rPr>
        <w:t xml:space="preserve"> contributes to supporting Māori collective success by creating and maintaining relationships with iwi, hapū and whānau Māori and government at both a local and national level.  A core role of the Regional Partnerships </w:t>
      </w:r>
      <w:r w:rsidR="008542EC">
        <w:rPr>
          <w:lang w:eastAsia="en-AU"/>
        </w:rPr>
        <w:t>Te Puni</w:t>
      </w:r>
      <w:r>
        <w:rPr>
          <w:lang w:eastAsia="en-AU"/>
        </w:rPr>
        <w:t xml:space="preserve"> is to collaborate with the </w:t>
      </w:r>
      <w:r w:rsidR="007B013E">
        <w:rPr>
          <w:lang w:eastAsia="en-AU"/>
        </w:rPr>
        <w:t xml:space="preserve">Strategy &amp; Organisational Performance Te Puni, the </w:t>
      </w:r>
      <w:r w:rsidR="004B6F58">
        <w:rPr>
          <w:lang w:eastAsia="en-AU"/>
        </w:rPr>
        <w:t xml:space="preserve">Investment Te Puni and the </w:t>
      </w:r>
      <w:r>
        <w:rPr>
          <w:lang w:eastAsia="en-AU"/>
        </w:rPr>
        <w:t xml:space="preserve">Policy Partnerships </w:t>
      </w:r>
      <w:r w:rsidR="008542EC">
        <w:rPr>
          <w:lang w:eastAsia="en-AU"/>
        </w:rPr>
        <w:t>Te Puni</w:t>
      </w:r>
      <w:r>
        <w:rPr>
          <w:lang w:eastAsia="en-AU"/>
        </w:rPr>
        <w:t>, 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 and to positively influence behaviour at a community level.</w:t>
      </w:r>
    </w:p>
    <w:p w:rsidR="001379DF" w:rsidRDefault="001379DF" w:rsidP="001379DF">
      <w:pPr>
        <w:autoSpaceDE w:val="0"/>
        <w:autoSpaceDN w:val="0"/>
        <w:adjustRightInd w:val="0"/>
        <w:spacing w:before="100" w:after="100"/>
        <w:rPr>
          <w:lang w:eastAsia="en-AU"/>
        </w:rPr>
      </w:pPr>
      <w:r>
        <w:rPr>
          <w:lang w:eastAsia="en-AU"/>
        </w:rPr>
        <w:t xml:space="preserve">The Regional Partnerships </w:t>
      </w:r>
      <w:r w:rsidR="008542EC">
        <w:rPr>
          <w:lang w:eastAsia="en-AU"/>
        </w:rPr>
        <w:t>Te Puni</w:t>
      </w:r>
      <w:r>
        <w:rPr>
          <w:lang w:eastAsia="en-AU"/>
        </w:rPr>
        <w:t xml:space="preserve"> is responsible for:</w:t>
      </w:r>
    </w:p>
    <w:p w:rsidR="001379DF" w:rsidRDefault="001379DF" w:rsidP="00E81EFB">
      <w:pPr>
        <w:numPr>
          <w:ilvl w:val="0"/>
          <w:numId w:val="3"/>
        </w:numPr>
        <w:autoSpaceDE w:val="0"/>
        <w:autoSpaceDN w:val="0"/>
        <w:adjustRightInd w:val="0"/>
        <w:spacing w:before="100" w:after="100"/>
        <w:rPr>
          <w:lang w:eastAsia="en-AU"/>
        </w:rPr>
      </w:pPr>
      <w:r>
        <w:rPr>
          <w:lang w:eastAsia="en-AU"/>
        </w:rPr>
        <w:t>Developing and maintaining robust relationships with iwi, hapū and whānau Māori at a national and regional level</w:t>
      </w:r>
    </w:p>
    <w:p w:rsidR="001379DF" w:rsidRDefault="001379DF" w:rsidP="00E81EFB">
      <w:pPr>
        <w:numPr>
          <w:ilvl w:val="0"/>
          <w:numId w:val="3"/>
        </w:numPr>
        <w:autoSpaceDE w:val="0"/>
        <w:autoSpaceDN w:val="0"/>
        <w:adjustRightInd w:val="0"/>
        <w:spacing w:before="100" w:after="100"/>
        <w:rPr>
          <w:lang w:eastAsia="en-AU"/>
        </w:rPr>
      </w:pPr>
      <w:r>
        <w:rPr>
          <w:lang w:eastAsia="en-AU"/>
        </w:rPr>
        <w:t xml:space="preserve">Developing and maintaining other partnerships in the regions including with local government agencies </w:t>
      </w:r>
    </w:p>
    <w:p w:rsidR="001379DF" w:rsidRDefault="001379DF" w:rsidP="00E81EFB">
      <w:pPr>
        <w:numPr>
          <w:ilvl w:val="0"/>
          <w:numId w:val="3"/>
        </w:numPr>
        <w:autoSpaceDE w:val="0"/>
        <w:autoSpaceDN w:val="0"/>
        <w:adjustRightInd w:val="0"/>
        <w:spacing w:before="100" w:after="100"/>
        <w:rPr>
          <w:lang w:eastAsia="en-AU"/>
        </w:rPr>
      </w:pPr>
      <w:r>
        <w:rPr>
          <w:lang w:eastAsia="en-AU"/>
        </w:rPr>
        <w:t xml:space="preserve">Using those relationships to gather and disseminate information between government and iwi, hapū and whānau Māori </w:t>
      </w:r>
    </w:p>
    <w:p w:rsidR="001379DF" w:rsidRDefault="001379DF" w:rsidP="00E81EFB">
      <w:pPr>
        <w:numPr>
          <w:ilvl w:val="0"/>
          <w:numId w:val="3"/>
        </w:numPr>
        <w:autoSpaceDE w:val="0"/>
        <w:autoSpaceDN w:val="0"/>
        <w:adjustRightInd w:val="0"/>
        <w:spacing w:before="100" w:after="100"/>
        <w:rPr>
          <w:lang w:eastAsia="en-AU"/>
        </w:rPr>
      </w:pPr>
      <w:r>
        <w:rPr>
          <w:lang w:eastAsia="en-AU"/>
        </w:rPr>
        <w:t>Contributing to the development of Te Puni Kōkiri’s investment strategy and ensuring its implementation</w:t>
      </w:r>
    </w:p>
    <w:p w:rsidR="00C75E46" w:rsidRPr="0096050A" w:rsidRDefault="00C75E46" w:rsidP="00C75E46">
      <w:pPr>
        <w:pStyle w:val="Header"/>
        <w:tabs>
          <w:tab w:val="left" w:pos="1420"/>
        </w:tabs>
        <w:spacing w:after="120" w:line="280" w:lineRule="exact"/>
        <w:rPr>
          <w:spacing w:val="2"/>
          <w:szCs w:val="24"/>
        </w:rPr>
      </w:pPr>
    </w:p>
    <w:p w:rsidR="00C75E46" w:rsidRPr="0096050A" w:rsidRDefault="00C75E46" w:rsidP="00C75E46">
      <w:pPr>
        <w:pStyle w:val="Header"/>
        <w:tabs>
          <w:tab w:val="left" w:pos="1420"/>
        </w:tabs>
        <w:spacing w:after="120" w:line="280" w:lineRule="exact"/>
        <w:rPr>
          <w:spacing w:val="2"/>
          <w:szCs w:val="24"/>
        </w:rPr>
      </w:pPr>
    </w:p>
    <w:p w:rsidR="00C75E46" w:rsidRPr="0096050A" w:rsidRDefault="00C75E46" w:rsidP="00C75E46">
      <w:pPr>
        <w:pStyle w:val="Header"/>
        <w:tabs>
          <w:tab w:val="left" w:pos="1420"/>
        </w:tabs>
        <w:spacing w:after="120" w:line="280" w:lineRule="exact"/>
        <w:rPr>
          <w:spacing w:val="2"/>
          <w:szCs w:val="24"/>
        </w:rPr>
      </w:pPr>
    </w:p>
    <w:p w:rsidR="00C75E46" w:rsidRPr="0096050A" w:rsidRDefault="00C75E46" w:rsidP="00C75E46">
      <w:pPr>
        <w:pStyle w:val="Header"/>
        <w:tabs>
          <w:tab w:val="left" w:pos="1420"/>
        </w:tabs>
        <w:spacing w:after="120" w:line="280" w:lineRule="exact"/>
        <w:rPr>
          <w:spacing w:val="2"/>
          <w:szCs w:val="24"/>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086FDB" w:rsidRDefault="00086FDB"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B325D0" w:rsidRDefault="00B325D0" w:rsidP="00C75E46">
      <w:pPr>
        <w:pStyle w:val="Footer"/>
        <w:rPr>
          <w:spacing w:val="2"/>
        </w:rPr>
      </w:pPr>
    </w:p>
    <w:p w:rsidR="0093084F" w:rsidRDefault="0093084F" w:rsidP="0093084F">
      <w:pPr>
        <w:pStyle w:val="Header"/>
        <w:tabs>
          <w:tab w:val="left" w:pos="1420"/>
        </w:tabs>
        <w:spacing w:after="120" w:line="280" w:lineRule="exact"/>
        <w:rPr>
          <w:spacing w:val="2"/>
        </w:rPr>
      </w:pPr>
    </w:p>
    <w:p w:rsidR="0093084F" w:rsidRDefault="0093084F" w:rsidP="0093084F">
      <w:pPr>
        <w:pStyle w:val="Footer"/>
        <w:rPr>
          <w:spacing w:val="2"/>
        </w:rPr>
      </w:pPr>
      <w:r>
        <w:rPr>
          <w:spacing w:val="2"/>
        </w:rPr>
        <w:t xml:space="preserve">Job Description Approved </w:t>
      </w:r>
    </w:p>
    <w:p w:rsidR="0093084F" w:rsidRDefault="0093084F" w:rsidP="0093084F">
      <w:pPr>
        <w:pStyle w:val="Footer"/>
        <w:rPr>
          <w:spacing w:val="2"/>
        </w:rPr>
      </w:pPr>
    </w:p>
    <w:p w:rsidR="0093084F" w:rsidRDefault="0093084F" w:rsidP="0093084F">
      <w:pPr>
        <w:pStyle w:val="Footer"/>
        <w:rPr>
          <w:spacing w:val="2"/>
        </w:rPr>
      </w:pPr>
    </w:p>
    <w:p w:rsidR="0093084F" w:rsidRDefault="0093084F" w:rsidP="0093084F">
      <w:pPr>
        <w:pStyle w:val="Footer"/>
        <w:rPr>
          <w:spacing w:val="2"/>
        </w:rPr>
      </w:pPr>
      <w:r>
        <w:rPr>
          <w:spacing w:val="2"/>
        </w:rPr>
        <w:t xml:space="preserve">_____________________________________ </w:t>
      </w:r>
      <w:r>
        <w:rPr>
          <w:spacing w:val="2"/>
        </w:rPr>
        <w:tab/>
        <w:t xml:space="preserve">  Date: ____ / ____ / ____</w:t>
      </w:r>
    </w:p>
    <w:p w:rsidR="0093084F" w:rsidRDefault="0093084F" w:rsidP="0093084F">
      <w:pPr>
        <w:pStyle w:val="Footer"/>
        <w:rPr>
          <w:spacing w:val="2"/>
        </w:rPr>
      </w:pPr>
    </w:p>
    <w:p w:rsidR="0093084F" w:rsidRDefault="0093084F" w:rsidP="0093084F">
      <w:pPr>
        <w:pStyle w:val="Footer"/>
        <w:rPr>
          <w:spacing w:val="2"/>
        </w:rPr>
      </w:pPr>
      <w:r>
        <w:rPr>
          <w:spacing w:val="2"/>
        </w:rPr>
        <w:t>Di Grennell</w:t>
      </w:r>
    </w:p>
    <w:p w:rsidR="0093084F" w:rsidRDefault="0093084F" w:rsidP="0093084F">
      <w:pPr>
        <w:pStyle w:val="Footer"/>
        <w:rPr>
          <w:spacing w:val="2"/>
        </w:rPr>
      </w:pPr>
      <w:r>
        <w:rPr>
          <w:color w:val="333333"/>
        </w:rPr>
        <w:t>Manahautū Tuarua Hononga ā Rohe</w:t>
      </w:r>
    </w:p>
    <w:p w:rsidR="00C75E46" w:rsidRPr="0096050A" w:rsidRDefault="00C75E46" w:rsidP="00C75E46">
      <w:pPr>
        <w:pStyle w:val="Header"/>
        <w:tabs>
          <w:tab w:val="left" w:pos="1420"/>
        </w:tabs>
        <w:spacing w:after="120" w:line="280" w:lineRule="exact"/>
        <w:rPr>
          <w:spacing w:val="2"/>
        </w:rPr>
      </w:pPr>
    </w:p>
    <w:p w:rsidR="00355A36" w:rsidRDefault="00355A36" w:rsidP="00C75E46">
      <w:pPr>
        <w:pStyle w:val="Heading7"/>
        <w:pBdr>
          <w:bottom w:val="single" w:sz="4" w:space="1" w:color="auto"/>
        </w:pBdr>
        <w:rPr>
          <w:b/>
          <w:szCs w:val="18"/>
        </w:rPr>
      </w:pPr>
    </w:p>
    <w:p w:rsidR="0093084F" w:rsidRDefault="0093084F" w:rsidP="0093084F"/>
    <w:p w:rsidR="0093084F" w:rsidRPr="0093084F" w:rsidRDefault="0093084F" w:rsidP="0093084F"/>
    <w:p w:rsidR="007B013E" w:rsidRDefault="007B013E" w:rsidP="00C75E46">
      <w:pPr>
        <w:pStyle w:val="Heading7"/>
        <w:pBdr>
          <w:bottom w:val="single" w:sz="4" w:space="1" w:color="auto"/>
        </w:pBdr>
        <w:rPr>
          <w:b/>
          <w:szCs w:val="18"/>
        </w:rPr>
      </w:pPr>
    </w:p>
    <w:p w:rsidR="006B184F" w:rsidRPr="00D34488" w:rsidRDefault="006B184F" w:rsidP="00C75E46">
      <w:pPr>
        <w:pStyle w:val="Heading7"/>
        <w:pBdr>
          <w:bottom w:val="single" w:sz="4" w:space="1" w:color="auto"/>
        </w:pBdr>
        <w:rPr>
          <w:b/>
          <w:szCs w:val="18"/>
        </w:rPr>
      </w:pPr>
      <w:r w:rsidRPr="00D34488">
        <w:rPr>
          <w:b/>
          <w:szCs w:val="18"/>
        </w:rPr>
        <w:t>PURPOSE</w:t>
      </w:r>
    </w:p>
    <w:p w:rsidR="001B0BBB" w:rsidRPr="00C37C0E" w:rsidRDefault="00D97EA8" w:rsidP="001B0BBB">
      <w:pPr>
        <w:pStyle w:val="USBodyText"/>
        <w:rPr>
          <w:sz w:val="18"/>
          <w:szCs w:val="18"/>
        </w:rPr>
      </w:pPr>
      <w:r w:rsidRPr="00D34488">
        <w:rPr>
          <w:sz w:val="18"/>
          <w:szCs w:val="18"/>
          <w:lang w:val="en-GB"/>
        </w:rPr>
        <w:t xml:space="preserve">The </w:t>
      </w:r>
      <w:r w:rsidR="003C5FDF">
        <w:rPr>
          <w:sz w:val="18"/>
          <w:szCs w:val="18"/>
          <w:lang w:val="en-GB"/>
        </w:rPr>
        <w:t>Advisor</w:t>
      </w:r>
      <w:r w:rsidR="001B0BBB">
        <w:rPr>
          <w:sz w:val="18"/>
          <w:szCs w:val="18"/>
          <w:lang w:val="en-GB"/>
        </w:rPr>
        <w:t xml:space="preserve">, Business Growth </w:t>
      </w:r>
      <w:r w:rsidR="001B0BBB" w:rsidRPr="00C37C0E">
        <w:rPr>
          <w:sz w:val="18"/>
          <w:szCs w:val="18"/>
          <w:lang w:val="en-US"/>
        </w:rPr>
        <w:t xml:space="preserve">reports to the Regional Manager </w:t>
      </w:r>
      <w:r w:rsidR="001B0BBB" w:rsidRPr="00C37C0E">
        <w:rPr>
          <w:sz w:val="18"/>
          <w:szCs w:val="18"/>
        </w:rPr>
        <w:t xml:space="preserve">and </w:t>
      </w:r>
      <w:r w:rsidR="001B0BBB">
        <w:rPr>
          <w:sz w:val="18"/>
          <w:szCs w:val="18"/>
        </w:rPr>
        <w:t xml:space="preserve">will provide support in </w:t>
      </w:r>
      <w:r w:rsidR="00337F84">
        <w:rPr>
          <w:sz w:val="18"/>
          <w:szCs w:val="18"/>
        </w:rPr>
        <w:t xml:space="preserve">as a key front-line role for delivering generalist support services at the business start-up point in the continuum in line with the national strategy and operational policy.   </w:t>
      </w:r>
    </w:p>
    <w:p w:rsidR="00D97EA8" w:rsidRPr="00D34488" w:rsidRDefault="00D97EA8" w:rsidP="00D97EA8">
      <w:pPr>
        <w:pStyle w:val="Heading7"/>
        <w:pBdr>
          <w:bottom w:val="single" w:sz="4" w:space="1" w:color="auto"/>
        </w:pBdr>
        <w:rPr>
          <w:b/>
          <w:szCs w:val="18"/>
        </w:rPr>
      </w:pPr>
      <w:r w:rsidRPr="00D34488">
        <w:rPr>
          <w:b/>
          <w:szCs w:val="18"/>
        </w:rPr>
        <w:t>DIMENSIONS</w:t>
      </w:r>
    </w:p>
    <w:p w:rsidR="00D97EA8" w:rsidRPr="000E263B" w:rsidRDefault="000E263B" w:rsidP="00D97EA8">
      <w:pPr>
        <w:pStyle w:val="Heading7"/>
        <w:rPr>
          <w:b/>
          <w:caps/>
          <w:szCs w:val="18"/>
        </w:rPr>
      </w:pPr>
      <w:r w:rsidRPr="000E263B">
        <w:rPr>
          <w:b/>
          <w:szCs w:val="18"/>
        </w:rPr>
        <w:t>Range of Influence</w:t>
      </w:r>
    </w:p>
    <w:p w:rsidR="00C54A2E" w:rsidRDefault="001B0BBB" w:rsidP="00C54A2E">
      <w:r>
        <w:t>The Advisor</w:t>
      </w:r>
      <w:r w:rsidR="00796729">
        <w:t xml:space="preserve"> </w:t>
      </w:r>
      <w:r w:rsidR="00913A8F">
        <w:t>is</w:t>
      </w:r>
      <w:r w:rsidR="00796729">
        <w:t xml:space="preserve"> responsible for </w:t>
      </w:r>
      <w:r w:rsidR="00913A8F">
        <w:t xml:space="preserve">supporting and </w:t>
      </w:r>
      <w:r w:rsidR="00796729">
        <w:t>delivering</w:t>
      </w:r>
      <w:r w:rsidR="00913A8F">
        <w:t xml:space="preserve"> of</w:t>
      </w:r>
      <w:r w:rsidR="00796729">
        <w:t xml:space="preserve"> the </w:t>
      </w:r>
      <w:r>
        <w:t>business growth work programme</w:t>
      </w:r>
      <w:r w:rsidR="008542EC">
        <w:t>.</w:t>
      </w:r>
    </w:p>
    <w:p w:rsidR="00C54A2E" w:rsidRDefault="00C54A2E" w:rsidP="00C54A2E"/>
    <w:p w:rsidR="00D97EA8" w:rsidRPr="000E263B" w:rsidRDefault="000E263B" w:rsidP="00C54A2E">
      <w:pPr>
        <w:rPr>
          <w:b/>
        </w:rPr>
      </w:pPr>
      <w:r>
        <w:rPr>
          <w:b/>
        </w:rPr>
        <w:t>Leadership</w:t>
      </w:r>
    </w:p>
    <w:p w:rsidR="00796729" w:rsidRPr="00D34488" w:rsidRDefault="001B0BBB" w:rsidP="0017455C">
      <w:r>
        <w:t>The Advisor</w:t>
      </w:r>
      <w:r w:rsidR="00796729">
        <w:t xml:space="preserve"> will work proactively </w:t>
      </w:r>
      <w:r w:rsidR="00913A8F">
        <w:t xml:space="preserve">with others to achieve results.  </w:t>
      </w:r>
      <w:r w:rsidR="00796729">
        <w:t xml:space="preserve">They will demonstrate a leadership style aligned to Te Puni Kōkiri’s values and relevant to their work area. </w:t>
      </w:r>
    </w:p>
    <w:p w:rsidR="000E263B" w:rsidRDefault="000E263B" w:rsidP="000E263B">
      <w:pPr>
        <w:pStyle w:val="Heading7"/>
        <w:spacing w:before="0" w:after="0"/>
        <w:rPr>
          <w:szCs w:val="18"/>
        </w:rPr>
      </w:pPr>
    </w:p>
    <w:p w:rsidR="000E263B" w:rsidRPr="000E263B" w:rsidRDefault="000E263B" w:rsidP="000E263B">
      <w:pPr>
        <w:pStyle w:val="Heading7"/>
        <w:spacing w:before="0" w:after="0"/>
        <w:rPr>
          <w:b/>
          <w:caps/>
          <w:szCs w:val="18"/>
        </w:rPr>
      </w:pPr>
      <w:r w:rsidRPr="000E263B">
        <w:rPr>
          <w:b/>
          <w:szCs w:val="18"/>
        </w:rPr>
        <w:t>Financial</w:t>
      </w:r>
    </w:p>
    <w:p w:rsidR="00D97EA8" w:rsidRDefault="003110F3" w:rsidP="000E263B">
      <w:pPr>
        <w:pStyle w:val="Heading7"/>
        <w:spacing w:before="0" w:after="0"/>
        <w:rPr>
          <w:szCs w:val="18"/>
        </w:rPr>
      </w:pPr>
      <w:r>
        <w:rPr>
          <w:szCs w:val="18"/>
        </w:rPr>
        <w:t>NA</w:t>
      </w:r>
    </w:p>
    <w:p w:rsidR="003E71F0" w:rsidRDefault="003E71F0" w:rsidP="003E71F0"/>
    <w:p w:rsidR="003E71F0" w:rsidRPr="003E71F0" w:rsidRDefault="003E71F0" w:rsidP="001B0BBB">
      <w:r w:rsidRPr="003E71F0">
        <w:rPr>
          <w:b/>
          <w:bCs/>
          <w:lang w:val="en-US"/>
        </w:rPr>
        <w:t xml:space="preserve">Health and Safety </w:t>
      </w:r>
    </w:p>
    <w:p w:rsidR="00C54A2E" w:rsidRDefault="003E71F0" w:rsidP="001B0BBB">
      <w:pPr>
        <w:rPr>
          <w:snapToGrid w:val="0"/>
          <w:szCs w:val="24"/>
        </w:rPr>
      </w:pPr>
      <w:r w:rsidRPr="003E71F0">
        <w:rPr>
          <w:snapToGrid w:val="0"/>
        </w:rPr>
        <w:t>Understand, promote and demonstrate a commitment to sound health and safety practices by applying Te Puni Kōkiri Health and Safety Policies and Procedures</w:t>
      </w:r>
      <w:r>
        <w:rPr>
          <w:snapToGrid w:val="0"/>
          <w:szCs w:val="24"/>
        </w:rPr>
        <w:t>.</w:t>
      </w:r>
    </w:p>
    <w:p w:rsidR="003E71F0" w:rsidRPr="003E71F0" w:rsidRDefault="003E71F0" w:rsidP="003E71F0">
      <w:pPr>
        <w:rPr>
          <w:snapToGrid w:val="0"/>
          <w:szCs w:val="24"/>
        </w:rPr>
      </w:pPr>
    </w:p>
    <w:p w:rsidR="003B033D" w:rsidRPr="003B033D" w:rsidRDefault="003B033D" w:rsidP="003B033D">
      <w:pPr>
        <w:pBdr>
          <w:bottom w:val="single" w:sz="4" w:space="1" w:color="auto"/>
        </w:pBdr>
        <w:spacing w:before="240" w:after="60"/>
        <w:outlineLvl w:val="6"/>
        <w:rPr>
          <w:b/>
        </w:rPr>
      </w:pPr>
      <w:r w:rsidRPr="003B033D">
        <w:rPr>
          <w:b/>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3B033D" w:rsidRPr="003B033D" w:rsidTr="00337F84">
        <w:tc>
          <w:tcPr>
            <w:tcW w:w="2376" w:type="dxa"/>
            <w:shd w:val="clear" w:color="auto" w:fill="auto"/>
          </w:tcPr>
          <w:p w:rsidR="003B033D" w:rsidRPr="003B033D" w:rsidRDefault="003B033D" w:rsidP="00C54A2E">
            <w:pPr>
              <w:rPr>
                <w:lang w:val="en-US"/>
              </w:rPr>
            </w:pPr>
            <w:r w:rsidRPr="003B033D">
              <w:rPr>
                <w:lang w:val="en-US"/>
              </w:rPr>
              <w:t>Delivery of a work programme</w:t>
            </w:r>
          </w:p>
        </w:tc>
        <w:tc>
          <w:tcPr>
            <w:tcW w:w="6866" w:type="dxa"/>
            <w:tcBorders>
              <w:top w:val="nil"/>
              <w:bottom w:val="single" w:sz="4" w:space="0" w:color="auto"/>
            </w:tcBorders>
            <w:shd w:val="clear" w:color="auto" w:fill="auto"/>
          </w:tcPr>
          <w:p w:rsidR="00F77DC0" w:rsidRPr="00F77DC0" w:rsidRDefault="00337F84" w:rsidP="00F77DC0">
            <w:pPr>
              <w:pStyle w:val="USBodyText"/>
              <w:numPr>
                <w:ilvl w:val="0"/>
                <w:numId w:val="34"/>
              </w:numPr>
              <w:spacing w:before="0" w:after="0" w:line="276" w:lineRule="auto"/>
              <w:rPr>
                <w:sz w:val="18"/>
                <w:szCs w:val="18"/>
              </w:rPr>
            </w:pPr>
            <w:r>
              <w:rPr>
                <w:sz w:val="18"/>
                <w:szCs w:val="18"/>
              </w:rPr>
              <w:t>Work as a team with the S</w:t>
            </w:r>
            <w:r w:rsidR="00F77DC0">
              <w:rPr>
                <w:sz w:val="18"/>
                <w:szCs w:val="18"/>
              </w:rPr>
              <w:t xml:space="preserve">enior Advisor Business Growth </w:t>
            </w:r>
            <w:r>
              <w:rPr>
                <w:sz w:val="18"/>
                <w:szCs w:val="18"/>
              </w:rPr>
              <w:t>to provide a full range of generalist and specialist services and support to businesses across the spectrum</w:t>
            </w:r>
            <w:r w:rsidR="00F77DC0">
              <w:rPr>
                <w:sz w:val="18"/>
                <w:szCs w:val="18"/>
              </w:rPr>
              <w:t xml:space="preserve">, with flexibility to tailor work and services to meet regional needs, within national guidelines and in discussion with the Regional Manager </w:t>
            </w:r>
          </w:p>
          <w:p w:rsidR="00337F84" w:rsidRDefault="00337F84" w:rsidP="00337F84">
            <w:pPr>
              <w:pStyle w:val="USBodyText"/>
              <w:numPr>
                <w:ilvl w:val="0"/>
                <w:numId w:val="34"/>
              </w:numPr>
              <w:spacing w:before="0" w:after="0" w:line="276" w:lineRule="auto"/>
              <w:rPr>
                <w:sz w:val="18"/>
                <w:szCs w:val="18"/>
              </w:rPr>
            </w:pPr>
            <w:r>
              <w:rPr>
                <w:sz w:val="18"/>
                <w:szCs w:val="18"/>
              </w:rPr>
              <w:t>Work</w:t>
            </w:r>
            <w:r w:rsidRPr="00337F84">
              <w:rPr>
                <w:sz w:val="18"/>
                <w:szCs w:val="18"/>
              </w:rPr>
              <w:t xml:space="preserve"> with businesses both individually and in groups, through organising workshops and clinics or simply providing information and a point of contact. </w:t>
            </w:r>
          </w:p>
          <w:p w:rsidR="001B0BBB" w:rsidRDefault="00337F84" w:rsidP="00337F84">
            <w:pPr>
              <w:pStyle w:val="USBodyText"/>
              <w:numPr>
                <w:ilvl w:val="0"/>
                <w:numId w:val="34"/>
              </w:numPr>
              <w:spacing w:before="0" w:after="0" w:line="276" w:lineRule="auto"/>
              <w:rPr>
                <w:sz w:val="18"/>
                <w:szCs w:val="18"/>
              </w:rPr>
            </w:pPr>
            <w:r>
              <w:rPr>
                <w:sz w:val="18"/>
                <w:szCs w:val="18"/>
              </w:rPr>
              <w:t>C</w:t>
            </w:r>
            <w:r w:rsidRPr="00337F84">
              <w:rPr>
                <w:sz w:val="18"/>
                <w:szCs w:val="18"/>
              </w:rPr>
              <w:t>ollaborate with regional advisors and the communications team to provide general information services targeted to Māori businesse</w:t>
            </w:r>
            <w:r>
              <w:rPr>
                <w:sz w:val="18"/>
                <w:szCs w:val="18"/>
              </w:rPr>
              <w:t>s or people with business ideas</w:t>
            </w:r>
          </w:p>
          <w:p w:rsidR="00337F84" w:rsidRPr="00337F84" w:rsidRDefault="00337F84" w:rsidP="00337F84">
            <w:pPr>
              <w:pStyle w:val="USBodyText"/>
              <w:spacing w:before="0" w:after="0" w:line="276" w:lineRule="auto"/>
              <w:ind w:left="360"/>
              <w:rPr>
                <w:sz w:val="18"/>
                <w:szCs w:val="18"/>
              </w:rPr>
            </w:pPr>
          </w:p>
        </w:tc>
      </w:tr>
      <w:tr w:rsidR="003B033D" w:rsidRPr="003B033D" w:rsidTr="00337F84">
        <w:tc>
          <w:tcPr>
            <w:tcW w:w="2376" w:type="dxa"/>
            <w:shd w:val="clear" w:color="auto" w:fill="auto"/>
          </w:tcPr>
          <w:p w:rsidR="003B033D" w:rsidRPr="003B033D" w:rsidRDefault="003B033D" w:rsidP="003E71F0">
            <w:pPr>
              <w:rPr>
                <w:lang w:val="en-US"/>
              </w:rPr>
            </w:pPr>
            <w:r w:rsidRPr="003B033D">
              <w:rPr>
                <w:lang w:val="en-US"/>
              </w:rPr>
              <w:t>Stakeholder relationship management</w:t>
            </w:r>
          </w:p>
          <w:p w:rsidR="003B033D" w:rsidRPr="003B033D" w:rsidRDefault="003B033D" w:rsidP="00C54A2E">
            <w:pPr>
              <w:jc w:val="both"/>
              <w:rPr>
                <w:lang w:val="en-US"/>
              </w:rPr>
            </w:pPr>
          </w:p>
          <w:p w:rsidR="003B033D" w:rsidRPr="003B033D" w:rsidRDefault="003B033D" w:rsidP="00C54A2E">
            <w:pPr>
              <w:jc w:val="both"/>
              <w:rPr>
                <w:lang w:val="en-US"/>
              </w:rPr>
            </w:pPr>
          </w:p>
          <w:p w:rsidR="003B033D" w:rsidRPr="003B033D" w:rsidRDefault="003B033D" w:rsidP="00C54A2E">
            <w:pPr>
              <w:jc w:val="both"/>
              <w:rPr>
                <w:lang w:val="en-US"/>
              </w:rPr>
            </w:pPr>
          </w:p>
        </w:tc>
        <w:tc>
          <w:tcPr>
            <w:tcW w:w="6866" w:type="dxa"/>
            <w:tcBorders>
              <w:top w:val="single" w:sz="4" w:space="0" w:color="auto"/>
              <w:bottom w:val="single" w:sz="4" w:space="0" w:color="auto"/>
            </w:tcBorders>
            <w:shd w:val="clear" w:color="auto" w:fill="auto"/>
          </w:tcPr>
          <w:p w:rsidR="003B033D" w:rsidRPr="003B033D" w:rsidRDefault="003B033D" w:rsidP="008C4D66">
            <w:pPr>
              <w:numPr>
                <w:ilvl w:val="0"/>
                <w:numId w:val="30"/>
              </w:numPr>
              <w:spacing w:line="276" w:lineRule="auto"/>
              <w:contextualSpacing/>
              <w:jc w:val="both"/>
              <w:rPr>
                <w:lang w:val="en-US"/>
              </w:rPr>
            </w:pPr>
            <w:r w:rsidRPr="003B033D">
              <w:rPr>
                <w:lang w:val="en-US"/>
              </w:rPr>
              <w:t xml:space="preserve">Support the </w:t>
            </w:r>
            <w:r w:rsidR="001B0BBB">
              <w:rPr>
                <w:lang w:val="en-US"/>
              </w:rPr>
              <w:t xml:space="preserve">Senior Advisor Business Growth </w:t>
            </w:r>
            <w:r w:rsidRPr="003B033D">
              <w:rPr>
                <w:lang w:val="en-US"/>
              </w:rPr>
              <w:t xml:space="preserve"> to build a strong presence for Te Puni Kōkiri in the regions to support a whole-of-government approach to the implementation of Government policies and achievement of results in Te Puni Kōkiri areas of focus</w:t>
            </w:r>
          </w:p>
          <w:p w:rsidR="003B033D" w:rsidRPr="003B033D" w:rsidRDefault="003B033D" w:rsidP="008C4D66">
            <w:pPr>
              <w:numPr>
                <w:ilvl w:val="0"/>
                <w:numId w:val="30"/>
              </w:numPr>
              <w:spacing w:line="276" w:lineRule="auto"/>
              <w:contextualSpacing/>
              <w:jc w:val="both"/>
              <w:rPr>
                <w:lang w:val="en-US"/>
              </w:rPr>
            </w:pPr>
            <w:r w:rsidRPr="003B033D">
              <w:rPr>
                <w:lang w:val="en-US"/>
              </w:rPr>
              <w:t>Capture the contribution of regional stakeholders and ensure it is passed into policy development processes</w:t>
            </w:r>
          </w:p>
          <w:p w:rsidR="003B033D" w:rsidRDefault="003B033D" w:rsidP="008C4D66">
            <w:pPr>
              <w:numPr>
                <w:ilvl w:val="0"/>
                <w:numId w:val="30"/>
              </w:numPr>
              <w:spacing w:line="276" w:lineRule="auto"/>
              <w:contextualSpacing/>
              <w:jc w:val="both"/>
              <w:rPr>
                <w:lang w:val="en-US"/>
              </w:rPr>
            </w:pPr>
            <w:r w:rsidRPr="003B033D">
              <w:rPr>
                <w:lang w:val="en-US"/>
              </w:rPr>
              <w:t xml:space="preserve">Ensure consistency and alignment between different teams in Te Puni Kōkiri, in particular across other regional teams and with the </w:t>
            </w:r>
            <w:r w:rsidR="0097173C">
              <w:rPr>
                <w:lang w:val="en-US"/>
              </w:rPr>
              <w:t xml:space="preserve">Investment Te Puni, the Strategy &amp; Organisational Performance Te Puni and the </w:t>
            </w:r>
            <w:r w:rsidRPr="003B033D">
              <w:rPr>
                <w:lang w:val="en-US"/>
              </w:rPr>
              <w:t xml:space="preserve">Policy Partnerships </w:t>
            </w:r>
            <w:r w:rsidR="008542EC">
              <w:rPr>
                <w:lang w:val="en-US"/>
              </w:rPr>
              <w:t>Te Puni</w:t>
            </w:r>
          </w:p>
          <w:p w:rsidR="003E71F0" w:rsidRPr="003B033D" w:rsidRDefault="003E71F0" w:rsidP="003E71F0">
            <w:pPr>
              <w:ind w:left="720"/>
              <w:contextualSpacing/>
              <w:jc w:val="both"/>
              <w:rPr>
                <w:lang w:val="en-US"/>
              </w:rPr>
            </w:pPr>
          </w:p>
        </w:tc>
      </w:tr>
      <w:tr w:rsidR="003B033D" w:rsidRPr="003B033D" w:rsidTr="00337F84">
        <w:tc>
          <w:tcPr>
            <w:tcW w:w="2376" w:type="dxa"/>
            <w:tcBorders>
              <w:bottom w:val="single" w:sz="4" w:space="0" w:color="auto"/>
            </w:tcBorders>
            <w:shd w:val="clear" w:color="auto" w:fill="auto"/>
          </w:tcPr>
          <w:p w:rsidR="003B033D" w:rsidRPr="003B033D" w:rsidRDefault="003B033D" w:rsidP="00C54A2E">
            <w:pPr>
              <w:rPr>
                <w:lang w:val="en-US"/>
              </w:rPr>
            </w:pPr>
            <w:r w:rsidRPr="003B033D">
              <w:rPr>
                <w:lang w:val="en-US"/>
              </w:rPr>
              <w:t>Capability development</w:t>
            </w:r>
          </w:p>
        </w:tc>
        <w:tc>
          <w:tcPr>
            <w:tcW w:w="6866" w:type="dxa"/>
            <w:tcBorders>
              <w:top w:val="single" w:sz="4" w:space="0" w:color="auto"/>
              <w:bottom w:val="single" w:sz="4" w:space="0" w:color="auto"/>
            </w:tcBorders>
            <w:shd w:val="clear" w:color="auto" w:fill="auto"/>
          </w:tcPr>
          <w:p w:rsidR="003B033D" w:rsidRDefault="003B033D" w:rsidP="00E81EFB">
            <w:pPr>
              <w:numPr>
                <w:ilvl w:val="0"/>
                <w:numId w:val="5"/>
              </w:numPr>
              <w:contextualSpacing/>
              <w:jc w:val="both"/>
              <w:rPr>
                <w:lang w:val="en-US"/>
              </w:rPr>
            </w:pPr>
            <w:r>
              <w:rPr>
                <w:lang w:val="en-US"/>
              </w:rPr>
              <w:t xml:space="preserve">Assist the Regional Manager </w:t>
            </w:r>
            <w:r w:rsidR="001B0BBB">
              <w:rPr>
                <w:lang w:val="en-US"/>
              </w:rPr>
              <w:t>and Senior Advisor</w:t>
            </w:r>
            <w:r w:rsidR="00913A8F">
              <w:rPr>
                <w:lang w:val="en-US"/>
              </w:rPr>
              <w:t xml:space="preserve"> Business Growth</w:t>
            </w:r>
            <w:r>
              <w:rPr>
                <w:lang w:val="en-US"/>
              </w:rPr>
              <w:t xml:space="preserve"> to work across the state sector to gain appropriate support for Maori</w:t>
            </w:r>
            <w:r w:rsidR="001B0BBB">
              <w:rPr>
                <w:lang w:val="en-US"/>
              </w:rPr>
              <w:t xml:space="preserve"> business growth </w:t>
            </w:r>
            <w:r w:rsidR="00337F84">
              <w:rPr>
                <w:lang w:val="en-US"/>
              </w:rPr>
              <w:t>development priorities</w:t>
            </w:r>
          </w:p>
          <w:p w:rsidR="00337F84" w:rsidRDefault="00337F84" w:rsidP="00E81EFB">
            <w:pPr>
              <w:numPr>
                <w:ilvl w:val="0"/>
                <w:numId w:val="5"/>
              </w:numPr>
              <w:contextualSpacing/>
              <w:jc w:val="both"/>
              <w:rPr>
                <w:lang w:val="en-US"/>
              </w:rPr>
            </w:pPr>
            <w:r>
              <w:rPr>
                <w:lang w:val="en-US"/>
              </w:rPr>
              <w:t xml:space="preserve">To be coached and mentored by the Senior Advisor Business Growth </w:t>
            </w:r>
          </w:p>
          <w:p w:rsidR="008C4D66" w:rsidRPr="003B033D" w:rsidRDefault="008C4D66" w:rsidP="001B0BBB">
            <w:pPr>
              <w:contextualSpacing/>
              <w:jc w:val="both"/>
              <w:rPr>
                <w:lang w:val="en-US"/>
              </w:rPr>
            </w:pPr>
          </w:p>
        </w:tc>
      </w:tr>
      <w:tr w:rsidR="00C54A2E" w:rsidRPr="003B033D" w:rsidTr="00184859">
        <w:tblPrEx>
          <w:tblBorders>
            <w:top w:val="single" w:sz="4" w:space="0" w:color="auto"/>
          </w:tblBorders>
        </w:tblPrEx>
        <w:tc>
          <w:tcPr>
            <w:tcW w:w="2376" w:type="dxa"/>
            <w:shd w:val="clear" w:color="auto" w:fill="auto"/>
          </w:tcPr>
          <w:p w:rsidR="00C54A2E" w:rsidRPr="003B033D" w:rsidRDefault="00C54A2E" w:rsidP="00403AB5">
            <w:pPr>
              <w:rPr>
                <w:lang w:val="en-US"/>
              </w:rPr>
            </w:pPr>
            <w:r w:rsidRPr="003B033D">
              <w:rPr>
                <w:lang w:val="en-US"/>
              </w:rPr>
              <w:t>Information sharing</w:t>
            </w:r>
          </w:p>
        </w:tc>
        <w:tc>
          <w:tcPr>
            <w:tcW w:w="6866" w:type="dxa"/>
            <w:shd w:val="clear" w:color="auto" w:fill="auto"/>
          </w:tcPr>
          <w:p w:rsidR="00C54A2E" w:rsidRPr="003B033D" w:rsidRDefault="00C54A2E" w:rsidP="008C4D66">
            <w:pPr>
              <w:numPr>
                <w:ilvl w:val="0"/>
                <w:numId w:val="33"/>
              </w:numPr>
              <w:contextualSpacing/>
              <w:rPr>
                <w:lang w:val="en-US"/>
              </w:rPr>
            </w:pPr>
            <w:r w:rsidRPr="003B033D">
              <w:rPr>
                <w:lang w:val="en-US"/>
              </w:rPr>
              <w:t>Assist in gathering</w:t>
            </w:r>
            <w:r w:rsidR="003110F3">
              <w:rPr>
                <w:lang w:val="en-US"/>
              </w:rPr>
              <w:t>,</w:t>
            </w:r>
            <w:r w:rsidRPr="003B033D">
              <w:rPr>
                <w:lang w:val="en-US"/>
              </w:rPr>
              <w:t xml:space="preserve"> maintaining</w:t>
            </w:r>
            <w:r>
              <w:rPr>
                <w:lang w:val="en-US"/>
              </w:rPr>
              <w:t xml:space="preserve"> and disseminating </w:t>
            </w:r>
            <w:r w:rsidRPr="003B033D">
              <w:rPr>
                <w:lang w:val="en-US"/>
              </w:rPr>
              <w:t xml:space="preserve"> information within the rohe</w:t>
            </w:r>
          </w:p>
          <w:p w:rsidR="00C54A2E" w:rsidRPr="003B033D" w:rsidRDefault="00C54A2E" w:rsidP="00E81EFB">
            <w:pPr>
              <w:numPr>
                <w:ilvl w:val="0"/>
                <w:numId w:val="5"/>
              </w:numPr>
              <w:contextualSpacing/>
              <w:jc w:val="both"/>
              <w:rPr>
                <w:lang w:val="en-US"/>
              </w:rPr>
            </w:pPr>
            <w:r w:rsidRPr="003B033D">
              <w:rPr>
                <w:lang w:val="en-US"/>
              </w:rPr>
              <w:t>Provide regular briefings for the Regional Manager on Key Issues and themes</w:t>
            </w:r>
            <w:r w:rsidR="001B0BBB">
              <w:rPr>
                <w:lang w:val="en-US"/>
              </w:rPr>
              <w:t xml:space="preserve"> as appropriate</w:t>
            </w:r>
          </w:p>
        </w:tc>
      </w:tr>
    </w:tbl>
    <w:p w:rsidR="000E263B" w:rsidRDefault="000E263B" w:rsidP="000E263B"/>
    <w:p w:rsidR="000E263B" w:rsidRDefault="000E263B" w:rsidP="000E263B"/>
    <w:p w:rsidR="00337F84" w:rsidRDefault="00337F84" w:rsidP="000E263B"/>
    <w:p w:rsidR="00337F84" w:rsidRDefault="00337F84" w:rsidP="000E263B"/>
    <w:p w:rsidR="00337F84" w:rsidRDefault="00337F84" w:rsidP="000E263B"/>
    <w:p w:rsidR="00337F84" w:rsidRDefault="00337F84" w:rsidP="000E263B"/>
    <w:p w:rsidR="007B013E" w:rsidRDefault="007B013E" w:rsidP="000E263B"/>
    <w:p w:rsidR="007B013E" w:rsidRDefault="007B013E" w:rsidP="000E263B"/>
    <w:p w:rsidR="007B013E" w:rsidRDefault="007B013E" w:rsidP="000E263B"/>
    <w:p w:rsidR="00337F84" w:rsidRDefault="00337F84" w:rsidP="000E263B"/>
    <w:p w:rsidR="00D97EA8" w:rsidRPr="000E263B" w:rsidRDefault="00D97EA8" w:rsidP="000E263B">
      <w:pPr>
        <w:pBdr>
          <w:bottom w:val="single" w:sz="4" w:space="1" w:color="auto"/>
        </w:pBdr>
      </w:pPr>
      <w:r w:rsidRPr="00D34488">
        <w:rPr>
          <w:b/>
        </w:rPr>
        <w:t>KNOWLEDGE, SKILLS AND EXPERIENCE</w:t>
      </w:r>
    </w:p>
    <w:p w:rsidR="00D97EA8" w:rsidRPr="00184859" w:rsidRDefault="00D97EA8" w:rsidP="00184859">
      <w:pPr>
        <w:pStyle w:val="Heading7"/>
        <w:rPr>
          <w:caps/>
          <w:szCs w:val="18"/>
        </w:rPr>
      </w:pPr>
      <w:r w:rsidRPr="00D34488">
        <w:rPr>
          <w:caps/>
          <w:szCs w:val="18"/>
        </w:rPr>
        <w:t>Essential</w:t>
      </w:r>
    </w:p>
    <w:p w:rsidR="00D97EA8" w:rsidRPr="00D34488" w:rsidRDefault="00D97EA8" w:rsidP="00D97EA8">
      <w:pPr>
        <w:pStyle w:val="bulletChar"/>
        <w:spacing w:before="0"/>
        <w:jc w:val="left"/>
        <w:rPr>
          <w:szCs w:val="18"/>
        </w:rPr>
      </w:pPr>
      <w:r w:rsidRPr="00D34488">
        <w:rPr>
          <w:szCs w:val="18"/>
        </w:rPr>
        <w:t xml:space="preserve">Experience in working with local </w:t>
      </w:r>
      <w:r w:rsidR="006C019D">
        <w:rPr>
          <w:szCs w:val="18"/>
        </w:rPr>
        <w:t>iwi, hapū and whānau Ma</w:t>
      </w:r>
      <w:r w:rsidR="004F61E1">
        <w:rPr>
          <w:szCs w:val="18"/>
        </w:rPr>
        <w:t>ori</w:t>
      </w:r>
      <w:r w:rsidRPr="00D34488">
        <w:rPr>
          <w:szCs w:val="18"/>
        </w:rPr>
        <w:t>.</w:t>
      </w:r>
    </w:p>
    <w:p w:rsidR="00D97EA8" w:rsidRPr="00D34488" w:rsidRDefault="004F61E1" w:rsidP="00D97EA8">
      <w:pPr>
        <w:pStyle w:val="bulletChar"/>
        <w:spacing w:before="0"/>
        <w:jc w:val="left"/>
        <w:rPr>
          <w:szCs w:val="18"/>
        </w:rPr>
      </w:pPr>
      <w:r>
        <w:rPr>
          <w:szCs w:val="18"/>
        </w:rPr>
        <w:t>E</w:t>
      </w:r>
      <w:r w:rsidR="00D97EA8" w:rsidRPr="00D34488">
        <w:rPr>
          <w:szCs w:val="18"/>
        </w:rPr>
        <w:t xml:space="preserve">xperience in facilitating the establishment </w:t>
      </w:r>
      <w:r>
        <w:rPr>
          <w:szCs w:val="18"/>
        </w:rPr>
        <w:t xml:space="preserve">and consideration </w:t>
      </w:r>
      <w:r w:rsidR="00D97EA8" w:rsidRPr="00D34488">
        <w:rPr>
          <w:szCs w:val="18"/>
        </w:rPr>
        <w:t xml:space="preserve">of </w:t>
      </w:r>
      <w:r w:rsidR="00913A8F">
        <w:rPr>
          <w:szCs w:val="18"/>
        </w:rPr>
        <w:t xml:space="preserve">business growth </w:t>
      </w:r>
      <w:r>
        <w:rPr>
          <w:szCs w:val="18"/>
        </w:rPr>
        <w:t xml:space="preserve">(business or otherwise) </w:t>
      </w:r>
      <w:r w:rsidRPr="00D34488">
        <w:rPr>
          <w:szCs w:val="18"/>
        </w:rPr>
        <w:t>opportunities</w:t>
      </w:r>
      <w:r>
        <w:rPr>
          <w:szCs w:val="18"/>
        </w:rPr>
        <w:t>.</w:t>
      </w:r>
    </w:p>
    <w:p w:rsidR="00D97EA8" w:rsidRPr="00337F84" w:rsidRDefault="00D97EA8" w:rsidP="00337F84">
      <w:pPr>
        <w:pStyle w:val="bulletChar"/>
        <w:jc w:val="left"/>
        <w:rPr>
          <w:szCs w:val="18"/>
        </w:rPr>
      </w:pPr>
      <w:r w:rsidRPr="00D34488">
        <w:rPr>
          <w:szCs w:val="18"/>
        </w:rPr>
        <w:t>Extensive experience in central government processes in providing policy advice to local</w:t>
      </w:r>
      <w:r w:rsidR="00337F84">
        <w:rPr>
          <w:szCs w:val="18"/>
        </w:rPr>
        <w:t xml:space="preserve"> </w:t>
      </w:r>
      <w:r w:rsidRPr="00337F84">
        <w:rPr>
          <w:szCs w:val="18"/>
        </w:rPr>
        <w:t>agencies, organisations and Māori communities.</w:t>
      </w:r>
    </w:p>
    <w:p w:rsidR="00D97EA8" w:rsidRPr="00D34488" w:rsidRDefault="00D97EA8" w:rsidP="00D97EA8">
      <w:pPr>
        <w:pStyle w:val="bulletChar"/>
        <w:spacing w:before="0"/>
        <w:jc w:val="left"/>
        <w:rPr>
          <w:szCs w:val="18"/>
        </w:rPr>
      </w:pPr>
      <w:r w:rsidRPr="00D34488">
        <w:rPr>
          <w:szCs w:val="18"/>
        </w:rPr>
        <w:t>Extensive experience in facilitating Hui.</w:t>
      </w:r>
    </w:p>
    <w:p w:rsidR="0096050A" w:rsidRPr="00D34488" w:rsidRDefault="00D97EA8" w:rsidP="00C40547">
      <w:pPr>
        <w:pStyle w:val="bulletChar"/>
        <w:rPr>
          <w:szCs w:val="18"/>
        </w:rPr>
      </w:pPr>
      <w:r w:rsidRPr="00D34488">
        <w:rPr>
          <w:szCs w:val="18"/>
        </w:rPr>
        <w:t>A clean full motor vehicle driver’s licence</w:t>
      </w:r>
    </w:p>
    <w:p w:rsidR="00BA586A" w:rsidRPr="00D34488" w:rsidRDefault="00BA586A" w:rsidP="00BA586A">
      <w:pPr>
        <w:pStyle w:val="bulletChar"/>
        <w:numPr>
          <w:ilvl w:val="0"/>
          <w:numId w:val="0"/>
        </w:numPr>
        <w:ind w:left="720"/>
        <w:rPr>
          <w:szCs w:val="18"/>
        </w:rPr>
      </w:pPr>
    </w:p>
    <w:p w:rsidR="0096050A" w:rsidRPr="00D34488" w:rsidRDefault="0096050A" w:rsidP="0096050A">
      <w:pPr>
        <w:pStyle w:val="bulletCharCharCharCharChar"/>
        <w:pBdr>
          <w:bottom w:val="single" w:sz="4" w:space="1" w:color="auto"/>
        </w:pBdr>
        <w:tabs>
          <w:tab w:val="clear" w:pos="720"/>
        </w:tabs>
        <w:spacing w:before="0" w:after="0" w:line="240" w:lineRule="auto"/>
        <w:ind w:left="0" w:firstLine="0"/>
        <w:jc w:val="left"/>
        <w:rPr>
          <w:b/>
          <w:sz w:val="18"/>
          <w:szCs w:val="18"/>
        </w:rPr>
      </w:pPr>
      <w:r w:rsidRPr="00D34488">
        <w:rPr>
          <w:b/>
          <w:sz w:val="18"/>
          <w:szCs w:val="18"/>
        </w:rPr>
        <w:t>COMPETENCIES</w:t>
      </w:r>
    </w:p>
    <w:p w:rsidR="0096050A" w:rsidRPr="00D34488" w:rsidRDefault="0096050A" w:rsidP="0096050A">
      <w:pPr>
        <w:pStyle w:val="bulletCharCharCharCharChar"/>
        <w:tabs>
          <w:tab w:val="clear" w:pos="720"/>
        </w:tabs>
        <w:spacing w:before="0" w:after="0" w:line="240" w:lineRule="auto"/>
        <w:ind w:left="0" w:firstLine="0"/>
        <w:jc w:val="left"/>
        <w:rPr>
          <w:b/>
          <w:sz w:val="18"/>
          <w:szCs w:val="18"/>
        </w:rPr>
      </w:pPr>
    </w:p>
    <w:p w:rsidR="0096050A" w:rsidRDefault="002C5A02" w:rsidP="0096050A">
      <w:pPr>
        <w:pStyle w:val="bulletCharCharCharCharChar"/>
        <w:tabs>
          <w:tab w:val="clear" w:pos="720"/>
        </w:tabs>
        <w:spacing w:before="0" w:after="0" w:line="240" w:lineRule="auto"/>
        <w:ind w:left="0" w:firstLine="0"/>
        <w:jc w:val="left"/>
        <w:rPr>
          <w:sz w:val="18"/>
          <w:szCs w:val="18"/>
        </w:rPr>
      </w:pPr>
      <w:r w:rsidRPr="00D34488">
        <w:rPr>
          <w:sz w:val="18"/>
          <w:szCs w:val="18"/>
        </w:rPr>
        <w:t>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w:t>
      </w:r>
      <w:r w:rsidR="00201ED2" w:rsidRPr="00D34488">
        <w:rPr>
          <w:sz w:val="18"/>
          <w:szCs w:val="18"/>
        </w:rPr>
        <w:t xml:space="preserve"> </w:t>
      </w:r>
    </w:p>
    <w:p w:rsidR="00355A36" w:rsidRDefault="00355A36" w:rsidP="0096050A">
      <w:pPr>
        <w:pStyle w:val="bulletCharCharCharCharChar"/>
        <w:tabs>
          <w:tab w:val="clear" w:pos="720"/>
        </w:tabs>
        <w:spacing w:before="0" w:after="0" w:line="240" w:lineRule="auto"/>
        <w:ind w:left="0" w:firstLine="0"/>
        <w:jc w:val="left"/>
        <w:rPr>
          <w:sz w:val="18"/>
          <w:szCs w:val="18"/>
        </w:rPr>
      </w:pPr>
    </w:p>
    <w:p w:rsidR="00355A36" w:rsidRPr="00355A36" w:rsidRDefault="00355A36" w:rsidP="0096050A">
      <w:pPr>
        <w:pStyle w:val="bulletCharCharCharCharChar"/>
        <w:tabs>
          <w:tab w:val="clear" w:pos="720"/>
        </w:tabs>
        <w:spacing w:before="0" w:after="0" w:line="240" w:lineRule="auto"/>
        <w:ind w:left="0" w:firstLine="0"/>
        <w:jc w:val="left"/>
        <w:rPr>
          <w:b/>
          <w:i/>
          <w:sz w:val="18"/>
          <w:szCs w:val="18"/>
        </w:rPr>
      </w:pPr>
      <w:r w:rsidRPr="00355A36">
        <w:rPr>
          <w:b/>
          <w:i/>
          <w:sz w:val="18"/>
          <w:szCs w:val="18"/>
        </w:rPr>
        <w:t xml:space="preserve">ROLE SPECIFIC COMPETENCIES </w:t>
      </w:r>
    </w:p>
    <w:p w:rsidR="00B80725" w:rsidRPr="00D34488" w:rsidRDefault="00B80725" w:rsidP="0096050A">
      <w:pPr>
        <w:pStyle w:val="bulletCharCharCharCharChar"/>
        <w:tabs>
          <w:tab w:val="clear" w:pos="720"/>
        </w:tabs>
        <w:spacing w:before="0" w:after="0" w:line="240" w:lineRule="auto"/>
        <w:ind w:left="0" w:firstLine="0"/>
        <w:jc w:val="left"/>
        <w:rPr>
          <w:sz w:val="18"/>
          <w:szCs w:val="18"/>
        </w:rPr>
      </w:pPr>
    </w:p>
    <w:p w:rsidR="00B80725" w:rsidRPr="00D34488" w:rsidRDefault="00B80725" w:rsidP="0096050A">
      <w:pPr>
        <w:pStyle w:val="bulletCharCharCharCharChar"/>
        <w:tabs>
          <w:tab w:val="clear" w:pos="720"/>
        </w:tabs>
        <w:spacing w:before="0" w:after="0" w:line="240" w:lineRule="auto"/>
        <w:ind w:left="0" w:firstLine="0"/>
        <w:jc w:val="left"/>
        <w:rPr>
          <w:b/>
          <w:sz w:val="18"/>
          <w:szCs w:val="18"/>
        </w:rPr>
      </w:pPr>
      <w:r w:rsidRPr="00D34488">
        <w:rPr>
          <w:b/>
          <w:sz w:val="18"/>
          <w:szCs w:val="18"/>
        </w:rPr>
        <w:t>Facilitating Strategic and Purposeful Partnerships</w:t>
      </w:r>
    </w:p>
    <w:p w:rsidR="00DE2E20" w:rsidRPr="00D34488" w:rsidRDefault="00767552" w:rsidP="000E263B">
      <w:pPr>
        <w:numPr>
          <w:ilvl w:val="0"/>
          <w:numId w:val="20"/>
        </w:numPr>
      </w:pPr>
      <w:r>
        <w:t>Lead a across-agency and across-sector approach to deliver government services in the regions</w:t>
      </w:r>
    </w:p>
    <w:p w:rsidR="00DE2E20" w:rsidRPr="00D34488" w:rsidRDefault="00767552" w:rsidP="000E263B">
      <w:pPr>
        <w:numPr>
          <w:ilvl w:val="0"/>
          <w:numId w:val="20"/>
        </w:numPr>
      </w:pPr>
      <w:r>
        <w:t xml:space="preserve">Develop networks for information exchange to enable wahanga input into policy development and regional issues into Te Puni Kōkiri’s information networks </w:t>
      </w:r>
    </w:p>
    <w:p w:rsidR="00DE2E20" w:rsidRPr="00D34488" w:rsidRDefault="00767552" w:rsidP="000E263B">
      <w:pPr>
        <w:numPr>
          <w:ilvl w:val="0"/>
          <w:numId w:val="20"/>
        </w:numPr>
      </w:pPr>
      <w:r>
        <w:t>Contribute to the development of capability to deliver TPK programmes</w:t>
      </w:r>
    </w:p>
    <w:p w:rsidR="00DE2E20" w:rsidRDefault="00767552" w:rsidP="000E263B">
      <w:pPr>
        <w:numPr>
          <w:ilvl w:val="0"/>
          <w:numId w:val="20"/>
        </w:numPr>
      </w:pPr>
      <w:r>
        <w:t>Ensure the appropriate links are made and activities identified that will enhance the management of information and programmes</w:t>
      </w:r>
    </w:p>
    <w:p w:rsidR="002A2B11" w:rsidRDefault="002A2B11" w:rsidP="002A2B11"/>
    <w:p w:rsidR="002A2B11" w:rsidRDefault="002A2B11" w:rsidP="002A2B11">
      <w:pPr>
        <w:rPr>
          <w:b/>
        </w:rPr>
      </w:pPr>
      <w:r w:rsidRPr="002A2B11">
        <w:rPr>
          <w:b/>
        </w:rPr>
        <w:t>Planning/Project Management</w:t>
      </w:r>
    </w:p>
    <w:p w:rsidR="002A2B11" w:rsidRDefault="002A2B11" w:rsidP="002A2B11">
      <w:pPr>
        <w:rPr>
          <w:b/>
        </w:rPr>
      </w:pPr>
    </w:p>
    <w:p w:rsidR="002A2B11" w:rsidRPr="002A2B11" w:rsidRDefault="002A2B11" w:rsidP="002A2B11">
      <w:r w:rsidRPr="002A2B11">
        <w:rPr>
          <w:b/>
          <w:bCs/>
        </w:rPr>
        <w:t>Provide input to Ministry planning documents and link projects to Ministry outcomes</w:t>
      </w:r>
    </w:p>
    <w:p w:rsidR="002A2B11" w:rsidRPr="002A2B11" w:rsidRDefault="002A2B11" w:rsidP="000E263B">
      <w:pPr>
        <w:pStyle w:val="Default"/>
        <w:numPr>
          <w:ilvl w:val="0"/>
          <w:numId w:val="19"/>
        </w:numPr>
        <w:rPr>
          <w:rFonts w:ascii="Arial" w:hAnsi="Arial" w:cs="Arial"/>
          <w:sz w:val="18"/>
          <w:szCs w:val="18"/>
        </w:rPr>
      </w:pPr>
      <w:r w:rsidRPr="002A2B11">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2A2B11" w:rsidRPr="002A2B11" w:rsidRDefault="002A2B11" w:rsidP="000E263B">
      <w:pPr>
        <w:pStyle w:val="Default"/>
        <w:numPr>
          <w:ilvl w:val="0"/>
          <w:numId w:val="19"/>
        </w:numPr>
        <w:rPr>
          <w:rFonts w:ascii="Arial" w:hAnsi="Arial" w:cs="Arial"/>
          <w:sz w:val="18"/>
          <w:szCs w:val="18"/>
        </w:rPr>
      </w:pPr>
      <w:r w:rsidRPr="002A2B11">
        <w:rPr>
          <w:rFonts w:ascii="Arial" w:hAnsi="Arial" w:cs="Arial"/>
          <w:sz w:val="18"/>
          <w:szCs w:val="18"/>
        </w:rPr>
        <w:t xml:space="preserve">You should be able to draw linkages to the Ministry’s outcomes hierarchy and think through project outcomes within this framework. </w:t>
      </w:r>
    </w:p>
    <w:p w:rsidR="002A2B11" w:rsidRPr="002A2B11" w:rsidRDefault="002A2B11" w:rsidP="002A2B11">
      <w:pPr>
        <w:pStyle w:val="Default"/>
        <w:rPr>
          <w:rFonts w:ascii="Arial" w:hAnsi="Arial" w:cs="Arial"/>
          <w:b/>
          <w:bCs/>
          <w:sz w:val="18"/>
          <w:szCs w:val="18"/>
        </w:rPr>
      </w:pPr>
    </w:p>
    <w:p w:rsidR="002A2B11" w:rsidRPr="002A2B11" w:rsidRDefault="002A2B11" w:rsidP="002A2B11">
      <w:pPr>
        <w:pStyle w:val="Default"/>
        <w:rPr>
          <w:rFonts w:ascii="Arial" w:hAnsi="Arial" w:cs="Arial"/>
          <w:b/>
          <w:bCs/>
          <w:sz w:val="18"/>
          <w:szCs w:val="18"/>
        </w:rPr>
      </w:pPr>
      <w:r w:rsidRPr="002A2B11">
        <w:rPr>
          <w:rFonts w:ascii="Arial" w:hAnsi="Arial" w:cs="Arial"/>
          <w:b/>
          <w:bCs/>
          <w:sz w:val="18"/>
          <w:szCs w:val="18"/>
        </w:rPr>
        <w:t>Contribute to larger projects</w:t>
      </w:r>
    </w:p>
    <w:p w:rsidR="002A2B11" w:rsidRPr="002A2B11" w:rsidRDefault="002A2B11" w:rsidP="00E81EFB">
      <w:pPr>
        <w:pStyle w:val="Default"/>
        <w:numPr>
          <w:ilvl w:val="0"/>
          <w:numId w:val="9"/>
        </w:numPr>
        <w:rPr>
          <w:rFonts w:ascii="Arial" w:hAnsi="Arial" w:cs="Arial"/>
          <w:sz w:val="18"/>
          <w:szCs w:val="18"/>
        </w:rPr>
      </w:pPr>
      <w:r w:rsidRPr="002A2B11">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4F61E1" w:rsidRPr="00184859" w:rsidRDefault="002A2B11" w:rsidP="00E81EFB">
      <w:pPr>
        <w:pStyle w:val="Default"/>
        <w:numPr>
          <w:ilvl w:val="0"/>
          <w:numId w:val="9"/>
        </w:numPr>
        <w:rPr>
          <w:rFonts w:ascii="Arial" w:hAnsi="Arial" w:cs="Arial"/>
          <w:sz w:val="18"/>
          <w:szCs w:val="18"/>
        </w:rPr>
      </w:pPr>
      <w:r w:rsidRPr="002A2B11">
        <w:rPr>
          <w:rFonts w:ascii="Arial" w:hAnsi="Arial" w:cs="Arial"/>
          <w:sz w:val="18"/>
          <w:szCs w:val="18"/>
        </w:rPr>
        <w:t xml:space="preserve">You will need to operate relatively independently within clear designated groups, with support from other staff and or managers. </w:t>
      </w:r>
    </w:p>
    <w:p w:rsidR="001005E1" w:rsidRPr="004F61E1" w:rsidRDefault="002A2B11" w:rsidP="00E81EFB">
      <w:pPr>
        <w:pStyle w:val="Default"/>
        <w:numPr>
          <w:ilvl w:val="0"/>
          <w:numId w:val="9"/>
        </w:numPr>
        <w:rPr>
          <w:rFonts w:ascii="Arial" w:hAnsi="Arial" w:cs="Arial"/>
          <w:b/>
          <w:bCs/>
          <w:sz w:val="18"/>
          <w:szCs w:val="18"/>
        </w:rPr>
      </w:pPr>
      <w:r w:rsidRPr="004F61E1">
        <w:rPr>
          <w:rFonts w:ascii="Arial" w:hAnsi="Arial" w:cs="Arial"/>
          <w:sz w:val="18"/>
          <w:szCs w:val="18"/>
        </w:rPr>
        <w:t xml:space="preserve">You will act within agreed bounds of projects while using initiative for definition and delivery of your own outputs. </w:t>
      </w:r>
    </w:p>
    <w:p w:rsidR="001005E1" w:rsidRDefault="001005E1" w:rsidP="002A2B11">
      <w:pPr>
        <w:pStyle w:val="Default"/>
        <w:rPr>
          <w:rFonts w:ascii="Arial" w:hAnsi="Arial" w:cs="Arial"/>
          <w:b/>
          <w:bCs/>
          <w:sz w:val="18"/>
          <w:szCs w:val="18"/>
        </w:rPr>
      </w:pPr>
    </w:p>
    <w:p w:rsidR="002A2B11" w:rsidRPr="002A2B11" w:rsidRDefault="002A2B11" w:rsidP="002A2B11">
      <w:pPr>
        <w:pStyle w:val="Default"/>
        <w:rPr>
          <w:rFonts w:ascii="Arial" w:hAnsi="Arial" w:cs="Arial"/>
          <w:b/>
          <w:bCs/>
          <w:sz w:val="18"/>
          <w:szCs w:val="18"/>
        </w:rPr>
      </w:pPr>
      <w:r w:rsidRPr="002A2B11">
        <w:rPr>
          <w:rFonts w:ascii="Arial" w:hAnsi="Arial" w:cs="Arial"/>
          <w:b/>
          <w:bCs/>
          <w:sz w:val="18"/>
          <w:szCs w:val="18"/>
        </w:rPr>
        <w:t xml:space="preserve">Manage small to medium contracts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need to: </w:t>
      </w:r>
    </w:p>
    <w:p w:rsidR="002A2B11" w:rsidRPr="002A2B11" w:rsidRDefault="002A2B11" w:rsidP="00E81EFB">
      <w:pPr>
        <w:pStyle w:val="Default"/>
        <w:numPr>
          <w:ilvl w:val="0"/>
          <w:numId w:val="10"/>
        </w:numPr>
        <w:rPr>
          <w:rFonts w:ascii="Arial" w:hAnsi="Arial" w:cs="Arial"/>
          <w:sz w:val="18"/>
          <w:szCs w:val="18"/>
        </w:rPr>
      </w:pPr>
      <w:r w:rsidRPr="002A2B11">
        <w:rPr>
          <w:rFonts w:ascii="Arial" w:hAnsi="Arial" w:cs="Arial"/>
          <w:sz w:val="18"/>
          <w:szCs w:val="18"/>
        </w:rPr>
        <w:t xml:space="preserve">be able to plan, manage and report against small to medium contracts and budget components </w:t>
      </w:r>
    </w:p>
    <w:p w:rsidR="002A2B11" w:rsidRPr="002A2B11" w:rsidRDefault="002A2B11" w:rsidP="00E81EFB">
      <w:pPr>
        <w:pStyle w:val="Default"/>
        <w:numPr>
          <w:ilvl w:val="0"/>
          <w:numId w:val="10"/>
        </w:numPr>
        <w:rPr>
          <w:rFonts w:ascii="Arial" w:hAnsi="Arial" w:cs="Arial"/>
          <w:sz w:val="18"/>
          <w:szCs w:val="18"/>
        </w:rPr>
      </w:pPr>
      <w:r w:rsidRPr="002A2B11">
        <w:rPr>
          <w:rFonts w:ascii="Arial" w:hAnsi="Arial" w:cs="Arial"/>
          <w:sz w:val="18"/>
          <w:szCs w:val="18"/>
        </w:rPr>
        <w:t xml:space="preserve">be fully aware of and understand the Ministry’s procurement processes and financial policies </w:t>
      </w:r>
    </w:p>
    <w:p w:rsidR="003E71F0" w:rsidRPr="001B0BBB" w:rsidRDefault="002A2B11" w:rsidP="002A2B11">
      <w:pPr>
        <w:pStyle w:val="Default"/>
        <w:numPr>
          <w:ilvl w:val="0"/>
          <w:numId w:val="10"/>
        </w:numPr>
        <w:rPr>
          <w:rFonts w:ascii="Arial" w:hAnsi="Arial" w:cs="Arial"/>
          <w:sz w:val="18"/>
          <w:szCs w:val="18"/>
        </w:rPr>
      </w:pPr>
      <w:r w:rsidRPr="002A2B11">
        <w:rPr>
          <w:rFonts w:ascii="Arial" w:hAnsi="Arial" w:cs="Arial"/>
          <w:sz w:val="18"/>
          <w:szCs w:val="18"/>
        </w:rPr>
        <w:t xml:space="preserve">monitor and manage contractors’ performance against deliverables and ensure you meet the Ministry’s requirements. </w:t>
      </w:r>
    </w:p>
    <w:p w:rsidR="00184859" w:rsidRPr="003E71F0" w:rsidRDefault="002A2B11" w:rsidP="002A2B11">
      <w:pPr>
        <w:pStyle w:val="Default"/>
        <w:rPr>
          <w:rFonts w:ascii="Arial" w:hAnsi="Arial" w:cs="Arial"/>
          <w:sz w:val="18"/>
          <w:szCs w:val="18"/>
        </w:rPr>
      </w:pPr>
      <w:r w:rsidRPr="002A2B11">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184859" w:rsidRDefault="00184859" w:rsidP="002A2B11">
      <w:pPr>
        <w:pStyle w:val="Default"/>
        <w:rPr>
          <w:rFonts w:ascii="Arial" w:hAnsi="Arial" w:cs="Arial"/>
          <w:b/>
          <w:bCs/>
          <w:sz w:val="18"/>
          <w:szCs w:val="18"/>
        </w:rPr>
      </w:pPr>
    </w:p>
    <w:p w:rsidR="002A2B11" w:rsidRPr="002A2B11" w:rsidRDefault="002A2B11" w:rsidP="002A2B11">
      <w:pPr>
        <w:pStyle w:val="Default"/>
        <w:rPr>
          <w:rFonts w:ascii="Arial" w:hAnsi="Arial" w:cs="Arial"/>
          <w:sz w:val="18"/>
          <w:szCs w:val="18"/>
        </w:rPr>
      </w:pPr>
      <w:r w:rsidRPr="002A2B11">
        <w:rPr>
          <w:rFonts w:ascii="Arial" w:hAnsi="Arial" w:cs="Arial"/>
          <w:b/>
          <w:bCs/>
          <w:sz w:val="18"/>
          <w:szCs w:val="18"/>
        </w:rPr>
        <w:t xml:space="preserve">Identify project priorities, risks and opportunities </w:t>
      </w:r>
    </w:p>
    <w:p w:rsidR="002A2B11" w:rsidRDefault="002A2B11" w:rsidP="000E263B">
      <w:pPr>
        <w:pStyle w:val="Default"/>
        <w:numPr>
          <w:ilvl w:val="0"/>
          <w:numId w:val="21"/>
        </w:numPr>
        <w:rPr>
          <w:rFonts w:ascii="Arial" w:hAnsi="Arial" w:cs="Arial"/>
          <w:sz w:val="18"/>
          <w:szCs w:val="18"/>
        </w:rPr>
      </w:pPr>
      <w:r w:rsidRPr="002A2B11">
        <w:rPr>
          <w:rFonts w:ascii="Arial" w:hAnsi="Arial" w:cs="Arial"/>
          <w:sz w:val="18"/>
          <w:szCs w:val="18"/>
        </w:rPr>
        <w:t xml:space="preserve">Within your own work areas, you should be able to identify work priorities within projects, and the associated risks and opportunities. </w:t>
      </w:r>
    </w:p>
    <w:p w:rsidR="0097173C" w:rsidRDefault="0097173C" w:rsidP="0097173C">
      <w:pPr>
        <w:pStyle w:val="Default"/>
        <w:rPr>
          <w:rFonts w:ascii="Arial" w:hAnsi="Arial" w:cs="Arial"/>
          <w:sz w:val="18"/>
          <w:szCs w:val="18"/>
        </w:rPr>
      </w:pPr>
    </w:p>
    <w:p w:rsidR="0097173C" w:rsidRDefault="0097173C" w:rsidP="0097173C">
      <w:pPr>
        <w:pStyle w:val="Default"/>
        <w:rPr>
          <w:rFonts w:ascii="Arial" w:hAnsi="Arial" w:cs="Arial"/>
          <w:sz w:val="18"/>
          <w:szCs w:val="18"/>
        </w:rPr>
      </w:pPr>
    </w:p>
    <w:p w:rsidR="0097173C" w:rsidRDefault="0097173C" w:rsidP="0097173C">
      <w:pPr>
        <w:pStyle w:val="Default"/>
        <w:rPr>
          <w:rFonts w:ascii="Arial" w:hAnsi="Arial" w:cs="Arial"/>
          <w:sz w:val="18"/>
          <w:szCs w:val="18"/>
        </w:rPr>
      </w:pPr>
    </w:p>
    <w:p w:rsidR="0097173C" w:rsidRDefault="0097173C" w:rsidP="0097173C">
      <w:pPr>
        <w:pStyle w:val="Default"/>
        <w:rPr>
          <w:rFonts w:ascii="Arial" w:hAnsi="Arial" w:cs="Arial"/>
          <w:sz w:val="18"/>
          <w:szCs w:val="18"/>
        </w:rPr>
      </w:pPr>
    </w:p>
    <w:p w:rsidR="0093084F" w:rsidRDefault="002A2B11" w:rsidP="002A2B11">
      <w:pPr>
        <w:pStyle w:val="Default"/>
        <w:numPr>
          <w:ilvl w:val="0"/>
          <w:numId w:val="21"/>
        </w:numPr>
        <w:rPr>
          <w:rFonts w:ascii="Arial" w:hAnsi="Arial" w:cs="Arial"/>
          <w:sz w:val="18"/>
          <w:szCs w:val="18"/>
        </w:rPr>
      </w:pPr>
      <w:r w:rsidRPr="0093084F">
        <w:rPr>
          <w:rFonts w:ascii="Arial" w:hAnsi="Arial" w:cs="Arial"/>
          <w:sz w:val="18"/>
          <w:szCs w:val="18"/>
        </w:rPr>
        <w:t xml:space="preserve">You will need to think several steps ahead and anticipate and adjust for problems or risks. </w:t>
      </w:r>
    </w:p>
    <w:p w:rsidR="0097173C" w:rsidRPr="0097173C" w:rsidRDefault="0097173C" w:rsidP="0097173C">
      <w:pPr>
        <w:pStyle w:val="Default"/>
        <w:ind w:left="360"/>
        <w:rPr>
          <w:rFonts w:ascii="Arial" w:hAnsi="Arial" w:cs="Arial"/>
          <w:sz w:val="18"/>
          <w:szCs w:val="18"/>
        </w:rPr>
      </w:pPr>
    </w:p>
    <w:p w:rsidR="002A2B11" w:rsidRPr="002A2B11" w:rsidRDefault="002A2B11" w:rsidP="002A2B11">
      <w:pPr>
        <w:pStyle w:val="Default"/>
        <w:rPr>
          <w:rFonts w:ascii="Arial" w:hAnsi="Arial" w:cs="Arial"/>
          <w:sz w:val="18"/>
          <w:szCs w:val="18"/>
        </w:rPr>
      </w:pPr>
      <w:r w:rsidRPr="002A2B11">
        <w:rPr>
          <w:rFonts w:ascii="Arial" w:hAnsi="Arial" w:cs="Arial"/>
          <w:b/>
          <w:bCs/>
          <w:sz w:val="18"/>
          <w:szCs w:val="18"/>
        </w:rPr>
        <w:t xml:space="preserve">Lead, plan and report on projects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need to: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accurately scope out the length and difficulty of tasks and projects </w:t>
      </w:r>
    </w:p>
    <w:p w:rsidR="001B0BBB" w:rsidRPr="00337F84" w:rsidRDefault="002A2B11" w:rsidP="001B0BBB">
      <w:pPr>
        <w:pStyle w:val="Default"/>
        <w:numPr>
          <w:ilvl w:val="0"/>
          <w:numId w:val="22"/>
        </w:numPr>
        <w:rPr>
          <w:rFonts w:ascii="Arial" w:hAnsi="Arial" w:cs="Arial"/>
          <w:sz w:val="18"/>
          <w:szCs w:val="18"/>
        </w:rPr>
      </w:pPr>
      <w:r w:rsidRPr="002A2B11">
        <w:rPr>
          <w:rFonts w:ascii="Arial" w:hAnsi="Arial" w:cs="Arial"/>
          <w:sz w:val="18"/>
          <w:szCs w:val="18"/>
        </w:rPr>
        <w:t xml:space="preserve">identify resource requirements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identify appropriate project governance arrangements </w:t>
      </w:r>
    </w:p>
    <w:p w:rsidR="002A2B11" w:rsidRPr="002A2B11" w:rsidRDefault="002A2B11" w:rsidP="000E263B">
      <w:pPr>
        <w:numPr>
          <w:ilvl w:val="0"/>
          <w:numId w:val="22"/>
        </w:numPr>
        <w:rPr>
          <w:b/>
        </w:rPr>
      </w:pPr>
      <w:r w:rsidRPr="002A2B11">
        <w:t>measure performance and progress against goals. This includes keeping appropriate people</w:t>
      </w:r>
      <w:r>
        <w:t xml:space="preserve"> informed of progress and issues, risks. </w:t>
      </w:r>
    </w:p>
    <w:p w:rsidR="00E63DDC" w:rsidRPr="00355A36" w:rsidRDefault="00E63DDC" w:rsidP="00355A36">
      <w:pPr>
        <w:pStyle w:val="HR-BulletList"/>
        <w:numPr>
          <w:ilvl w:val="0"/>
          <w:numId w:val="0"/>
        </w:numPr>
        <w:spacing w:before="0" w:after="0"/>
        <w:rPr>
          <w:i/>
          <w:sz w:val="18"/>
        </w:rPr>
      </w:pPr>
    </w:p>
    <w:p w:rsidR="00184859" w:rsidRPr="00355A36" w:rsidRDefault="00184859" w:rsidP="00355A36">
      <w:pPr>
        <w:pStyle w:val="BodyText"/>
        <w:rPr>
          <w:b/>
          <w:i/>
        </w:rPr>
      </w:pPr>
      <w:r w:rsidRPr="00355A36">
        <w:rPr>
          <w:b/>
          <w:i/>
        </w:rPr>
        <w:t xml:space="preserve">CORE COMPETENCIES </w:t>
      </w:r>
    </w:p>
    <w:p w:rsidR="00184859" w:rsidRDefault="00184859" w:rsidP="00184859">
      <w:pPr>
        <w:pStyle w:val="BodyText"/>
      </w:pPr>
      <w:r w:rsidRPr="009A1F92">
        <w:t>Core competencies</w:t>
      </w:r>
      <w:r w:rsidRPr="002E5FC8">
        <w:t xml:space="preserve"> are rel</w:t>
      </w:r>
      <w:r>
        <w:t>evant to all roles in Te Puni Kō</w:t>
      </w:r>
      <w:r w:rsidRPr="002E5FC8">
        <w:t>kiri but may be required at different levels of ability and complexity.  The following is required for this role:</w:t>
      </w:r>
    </w:p>
    <w:p w:rsidR="00E63DDC" w:rsidRPr="00D34488" w:rsidRDefault="00E63DDC" w:rsidP="0073692C">
      <w:pPr>
        <w:rPr>
          <w:b/>
        </w:rPr>
      </w:pPr>
      <w:r w:rsidRPr="00D34488">
        <w:rPr>
          <w:b/>
        </w:rPr>
        <w:t>Māori Perspective</w:t>
      </w:r>
    </w:p>
    <w:p w:rsidR="00933F55" w:rsidRPr="00D34488" w:rsidRDefault="000B2151" w:rsidP="000E263B">
      <w:pPr>
        <w:numPr>
          <w:ilvl w:val="0"/>
          <w:numId w:val="23"/>
        </w:numPr>
      </w:pPr>
      <w:r>
        <w:t>Have some understanding of Māori values and knowledge including its origin</w:t>
      </w:r>
    </w:p>
    <w:p w:rsidR="00933F55" w:rsidRPr="00D34488" w:rsidRDefault="000B2151" w:rsidP="000E263B">
      <w:pPr>
        <w:numPr>
          <w:ilvl w:val="0"/>
          <w:numId w:val="23"/>
        </w:numPr>
      </w:pPr>
      <w:r>
        <w:t>Have basic Te Reo Māori including some vocabulary and structure</w:t>
      </w:r>
    </w:p>
    <w:p w:rsidR="00933F55" w:rsidRPr="00D34488" w:rsidRDefault="000B2151" w:rsidP="000E263B">
      <w:pPr>
        <w:numPr>
          <w:ilvl w:val="0"/>
          <w:numId w:val="23"/>
        </w:numPr>
      </w:pPr>
      <w:r>
        <w:t>Have an understanding of tikanga and are confident in situations when observed</w:t>
      </w:r>
    </w:p>
    <w:p w:rsidR="00933F55" w:rsidRPr="00D34488" w:rsidRDefault="000B2151" w:rsidP="000E263B">
      <w:pPr>
        <w:numPr>
          <w:ilvl w:val="0"/>
          <w:numId w:val="23"/>
        </w:numPr>
      </w:pPr>
      <w:r>
        <w:t>Apply a Māori paradigm to your work</w:t>
      </w:r>
    </w:p>
    <w:p w:rsidR="00933F55" w:rsidRPr="00D34488" w:rsidRDefault="000B2151" w:rsidP="000E263B">
      <w:pPr>
        <w:numPr>
          <w:ilvl w:val="0"/>
          <w:numId w:val="23"/>
        </w:numPr>
      </w:pPr>
      <w:r>
        <w:t>Work alongside Māori groups and take the time to earn their respect</w:t>
      </w:r>
    </w:p>
    <w:p w:rsidR="00933F55" w:rsidRPr="000B2151" w:rsidRDefault="000B2151" w:rsidP="000E263B">
      <w:pPr>
        <w:numPr>
          <w:ilvl w:val="0"/>
          <w:numId w:val="23"/>
        </w:numPr>
      </w:pPr>
      <w:r>
        <w:t>Understand the basic principles of the Treaty of Waitangi from both Māori and Crown perspectives</w:t>
      </w:r>
    </w:p>
    <w:p w:rsidR="00FF0C0C" w:rsidRPr="00D34488" w:rsidRDefault="00FF0C0C" w:rsidP="00C40547">
      <w:pPr>
        <w:pStyle w:val="Heading7"/>
        <w:rPr>
          <w:b/>
          <w:szCs w:val="18"/>
        </w:rPr>
      </w:pPr>
      <w:r w:rsidRPr="00D34488">
        <w:rPr>
          <w:b/>
          <w:szCs w:val="18"/>
        </w:rPr>
        <w:t>Leadership</w:t>
      </w:r>
    </w:p>
    <w:p w:rsidR="00FF0C0C" w:rsidRPr="00D34488" w:rsidRDefault="00FF0C0C" w:rsidP="000E263B">
      <w:pPr>
        <w:numPr>
          <w:ilvl w:val="0"/>
          <w:numId w:val="24"/>
        </w:numPr>
      </w:pPr>
      <w:r w:rsidRPr="00D34488">
        <w:t>Are committed to the kaupapa of the organisation and carry out work with professionalism</w:t>
      </w:r>
    </w:p>
    <w:p w:rsidR="00FF0C0C" w:rsidRPr="00D34488" w:rsidRDefault="00FF0C0C" w:rsidP="000E263B">
      <w:pPr>
        <w:numPr>
          <w:ilvl w:val="0"/>
          <w:numId w:val="24"/>
        </w:numPr>
      </w:pPr>
      <w:r w:rsidRPr="00D34488">
        <w:t>Coach and mentor less experienced members of team</w:t>
      </w:r>
    </w:p>
    <w:p w:rsidR="00FF0C0C" w:rsidRPr="00D34488" w:rsidRDefault="00FF0C0C" w:rsidP="000E263B">
      <w:pPr>
        <w:numPr>
          <w:ilvl w:val="0"/>
          <w:numId w:val="24"/>
        </w:numPr>
      </w:pPr>
      <w:r w:rsidRPr="00D34488">
        <w:t>Further the team’s goals</w:t>
      </w:r>
    </w:p>
    <w:p w:rsidR="00FF0C0C" w:rsidRPr="00D34488" w:rsidRDefault="00FF0C0C" w:rsidP="000E263B">
      <w:pPr>
        <w:numPr>
          <w:ilvl w:val="0"/>
          <w:numId w:val="24"/>
        </w:numPr>
      </w:pPr>
      <w:r w:rsidRPr="00D34488">
        <w:t>Support other team members to complete tasks</w:t>
      </w:r>
    </w:p>
    <w:p w:rsidR="00FF0C0C" w:rsidRPr="00D34488" w:rsidRDefault="00FF0C0C" w:rsidP="000E263B">
      <w:pPr>
        <w:numPr>
          <w:ilvl w:val="0"/>
          <w:numId w:val="24"/>
        </w:numPr>
      </w:pPr>
      <w:r w:rsidRPr="00D34488">
        <w:t>Take responsibility for being a team member</w:t>
      </w:r>
    </w:p>
    <w:p w:rsidR="0073692C" w:rsidRPr="00D34488" w:rsidRDefault="00FF0C0C" w:rsidP="000E263B">
      <w:pPr>
        <w:pStyle w:val="HR-BulletList"/>
        <w:numPr>
          <w:ilvl w:val="0"/>
          <w:numId w:val="24"/>
        </w:numPr>
        <w:spacing w:before="0" w:after="0"/>
        <w:rPr>
          <w:sz w:val="18"/>
        </w:rPr>
      </w:pPr>
      <w:r w:rsidRPr="00D34488">
        <w:rPr>
          <w:sz w:val="18"/>
        </w:rPr>
        <w:t>Respond and adapt to any changing environment</w:t>
      </w:r>
      <w:r w:rsidR="00E63DDC" w:rsidRPr="00D34488">
        <w:rPr>
          <w:sz w:val="18"/>
        </w:rPr>
        <w:t xml:space="preserve"> </w:t>
      </w:r>
    </w:p>
    <w:p w:rsidR="004922BB" w:rsidRPr="00D34488" w:rsidRDefault="004922BB" w:rsidP="00BA586A">
      <w:pPr>
        <w:pStyle w:val="HR-BulletList"/>
        <w:numPr>
          <w:ilvl w:val="0"/>
          <w:numId w:val="0"/>
        </w:numPr>
        <w:spacing w:before="0" w:after="0"/>
        <w:rPr>
          <w:sz w:val="18"/>
        </w:rPr>
      </w:pPr>
    </w:p>
    <w:p w:rsidR="00E63DDC" w:rsidRPr="00D34488" w:rsidRDefault="00784B03" w:rsidP="00784B03">
      <w:pPr>
        <w:rPr>
          <w:b/>
        </w:rPr>
      </w:pPr>
      <w:r w:rsidRPr="00D34488">
        <w:rPr>
          <w:b/>
        </w:rPr>
        <w:t>Relationship Management</w:t>
      </w:r>
    </w:p>
    <w:p w:rsidR="00DA790F" w:rsidRPr="00D34488" w:rsidRDefault="00DA790F" w:rsidP="000E263B">
      <w:pPr>
        <w:numPr>
          <w:ilvl w:val="0"/>
          <w:numId w:val="25"/>
        </w:numPr>
      </w:pPr>
      <w:r w:rsidRPr="00D34488">
        <w:t>Build relationships with deference to tikanga values</w:t>
      </w:r>
    </w:p>
    <w:p w:rsidR="00DA790F" w:rsidRPr="00D34488" w:rsidRDefault="00DA790F" w:rsidP="000E263B">
      <w:pPr>
        <w:numPr>
          <w:ilvl w:val="0"/>
          <w:numId w:val="25"/>
        </w:numPr>
      </w:pPr>
      <w:r w:rsidRPr="00D34488">
        <w:t>Promote the benefits of collaboration and build team identity</w:t>
      </w:r>
    </w:p>
    <w:p w:rsidR="00DA790F" w:rsidRPr="00D34488" w:rsidRDefault="00DA790F" w:rsidP="000E263B">
      <w:pPr>
        <w:numPr>
          <w:ilvl w:val="0"/>
          <w:numId w:val="25"/>
        </w:numPr>
      </w:pPr>
      <w:r w:rsidRPr="00D34488">
        <w:t>Facilitate individuals working together by identifying common goals, encouraging collaboration and joint ownership of ideas and approaches</w:t>
      </w:r>
    </w:p>
    <w:p w:rsidR="00DA790F" w:rsidRPr="00D34488" w:rsidRDefault="00DA790F" w:rsidP="000E263B">
      <w:pPr>
        <w:numPr>
          <w:ilvl w:val="0"/>
          <w:numId w:val="25"/>
        </w:numPr>
      </w:pPr>
      <w:r w:rsidRPr="00D34488">
        <w:t>Actively seek opportunities to contribute to positive outcomes for stakeholders</w:t>
      </w:r>
    </w:p>
    <w:p w:rsidR="00DA790F" w:rsidRPr="00D34488" w:rsidRDefault="00DA790F" w:rsidP="000E263B">
      <w:pPr>
        <w:numPr>
          <w:ilvl w:val="0"/>
          <w:numId w:val="25"/>
        </w:numPr>
      </w:pPr>
      <w:r w:rsidRPr="00D34488">
        <w:t>Identify and initiate contacts that will further the organisations interests in the near and/or longer term</w:t>
      </w:r>
    </w:p>
    <w:p w:rsidR="00DA790F" w:rsidRPr="00D34488" w:rsidRDefault="00DA790F" w:rsidP="000E263B">
      <w:pPr>
        <w:numPr>
          <w:ilvl w:val="0"/>
          <w:numId w:val="25"/>
        </w:numPr>
      </w:pPr>
      <w:r w:rsidRPr="00D34488">
        <w:t>Avoid focusing on immediate needs to the detriment of longer term relationships</w:t>
      </w:r>
    </w:p>
    <w:p w:rsidR="00DA790F" w:rsidRPr="00D34488" w:rsidRDefault="00DA790F" w:rsidP="000E263B">
      <w:pPr>
        <w:numPr>
          <w:ilvl w:val="0"/>
          <w:numId w:val="25"/>
        </w:numPr>
      </w:pPr>
      <w:r w:rsidRPr="00D34488">
        <w:t>Consult with a wide audience to attain buy-in and consensus</w:t>
      </w:r>
    </w:p>
    <w:p w:rsidR="00BA586A" w:rsidRPr="002A2B11" w:rsidRDefault="00DA790F" w:rsidP="000E263B">
      <w:pPr>
        <w:numPr>
          <w:ilvl w:val="0"/>
          <w:numId w:val="25"/>
        </w:numPr>
      </w:pPr>
      <w:r w:rsidRPr="00D34488">
        <w:t>Handle difficult or tense situations with diplomacy and tact</w:t>
      </w:r>
    </w:p>
    <w:p w:rsidR="00086FDB" w:rsidRDefault="00086FDB" w:rsidP="00784B03">
      <w:pPr>
        <w:rPr>
          <w:b/>
        </w:rPr>
      </w:pPr>
    </w:p>
    <w:p w:rsidR="00784B03" w:rsidRPr="00D34488" w:rsidRDefault="00784B03" w:rsidP="00784B03">
      <w:pPr>
        <w:rPr>
          <w:b/>
        </w:rPr>
      </w:pPr>
      <w:r w:rsidRPr="00D34488">
        <w:rPr>
          <w:b/>
        </w:rPr>
        <w:t>Communicating Effectively</w:t>
      </w:r>
    </w:p>
    <w:p w:rsidR="0073692C" w:rsidRPr="00D34488" w:rsidRDefault="0073692C" w:rsidP="000E263B">
      <w:pPr>
        <w:numPr>
          <w:ilvl w:val="0"/>
          <w:numId w:val="26"/>
        </w:numPr>
      </w:pPr>
      <w:r w:rsidRPr="00D34488">
        <w:t>Effectively use Te Reo Māori in your work and are confident when communicating with Māori audiences</w:t>
      </w:r>
    </w:p>
    <w:p w:rsidR="0073692C" w:rsidRPr="00D34488" w:rsidRDefault="0073692C" w:rsidP="000E263B">
      <w:pPr>
        <w:numPr>
          <w:ilvl w:val="0"/>
          <w:numId w:val="26"/>
        </w:numPr>
      </w:pPr>
      <w:r w:rsidRPr="00D34488">
        <w:t>Write and verbalise complex ideas in a structured, logical and authoritative way, ensuring audience understanding</w:t>
      </w:r>
    </w:p>
    <w:p w:rsidR="0073692C" w:rsidRPr="00D34488" w:rsidRDefault="0073692C" w:rsidP="000E263B">
      <w:pPr>
        <w:numPr>
          <w:ilvl w:val="0"/>
          <w:numId w:val="26"/>
        </w:numPr>
      </w:pPr>
      <w:r w:rsidRPr="00D34488">
        <w:t>Explore and probe arguments and take opportunity to strengthen own points</w:t>
      </w:r>
    </w:p>
    <w:p w:rsidR="001B0BBB" w:rsidRDefault="0073692C" w:rsidP="001B0BBB">
      <w:pPr>
        <w:numPr>
          <w:ilvl w:val="0"/>
          <w:numId w:val="26"/>
        </w:numPr>
      </w:pPr>
      <w:r w:rsidRPr="00D34488">
        <w:t>Determine what others may need to get out of a communication and what they may have difficulty in understanding</w:t>
      </w:r>
    </w:p>
    <w:p w:rsidR="0073692C" w:rsidRPr="001B0BBB" w:rsidRDefault="0073692C" w:rsidP="001B0BBB">
      <w:pPr>
        <w:numPr>
          <w:ilvl w:val="0"/>
          <w:numId w:val="26"/>
        </w:numPr>
      </w:pPr>
      <w:r w:rsidRPr="001B0BBB">
        <w:t>Appreciate when information may be unpopular or create conflict and adapt style accordingly</w:t>
      </w:r>
    </w:p>
    <w:p w:rsidR="0073692C" w:rsidRPr="001B0BBB" w:rsidRDefault="0073692C" w:rsidP="001B0BBB">
      <w:pPr>
        <w:numPr>
          <w:ilvl w:val="0"/>
          <w:numId w:val="26"/>
        </w:numPr>
      </w:pPr>
      <w:r w:rsidRPr="001B0BBB">
        <w:t>Listen to other viewpoints and look for common ground</w:t>
      </w:r>
    </w:p>
    <w:p w:rsidR="0073692C" w:rsidRPr="001B0BBB" w:rsidRDefault="0073692C" w:rsidP="001B0BBB">
      <w:pPr>
        <w:numPr>
          <w:ilvl w:val="0"/>
          <w:numId w:val="26"/>
        </w:numPr>
      </w:pPr>
      <w:r w:rsidRPr="001B0BBB">
        <w:t>Understand the nonverbal message or viewpoint being conveyed by others</w:t>
      </w:r>
    </w:p>
    <w:p w:rsidR="0073692C" w:rsidRPr="001B0BBB" w:rsidRDefault="0073692C" w:rsidP="001B0BBB">
      <w:pPr>
        <w:numPr>
          <w:ilvl w:val="0"/>
          <w:numId w:val="26"/>
        </w:numPr>
      </w:pPr>
      <w:r w:rsidRPr="001B0BBB">
        <w:t>Keep stakeholders informed of immediate and relevant peripheral information</w:t>
      </w:r>
    </w:p>
    <w:p w:rsidR="00784B03" w:rsidRPr="00D34488" w:rsidRDefault="00784B03" w:rsidP="00784B03">
      <w:pPr>
        <w:rPr>
          <w:b/>
        </w:rPr>
      </w:pPr>
    </w:p>
    <w:p w:rsidR="00784B03" w:rsidRPr="00D34488" w:rsidRDefault="00784B03" w:rsidP="00784B03">
      <w:pPr>
        <w:rPr>
          <w:b/>
        </w:rPr>
      </w:pPr>
      <w:r w:rsidRPr="00D34488">
        <w:rPr>
          <w:b/>
        </w:rPr>
        <w:t>Results Orientation</w:t>
      </w:r>
    </w:p>
    <w:p w:rsidR="00784B03" w:rsidRPr="00D34488" w:rsidRDefault="00784B03" w:rsidP="000E263B">
      <w:pPr>
        <w:numPr>
          <w:ilvl w:val="0"/>
          <w:numId w:val="27"/>
        </w:numPr>
      </w:pPr>
      <w:r w:rsidRPr="00D34488">
        <w:t>Understand business plans and advise on medium to long term improvement</w:t>
      </w:r>
    </w:p>
    <w:p w:rsidR="00784B03" w:rsidRPr="00D34488" w:rsidRDefault="00784B03" w:rsidP="000E263B">
      <w:pPr>
        <w:numPr>
          <w:ilvl w:val="0"/>
          <w:numId w:val="27"/>
        </w:numPr>
      </w:pPr>
      <w:r w:rsidRPr="00D34488">
        <w:t>Plan work and significant projects identifying timeframes and priorities; organise and allocate resource; monitor work streams and report on progress</w:t>
      </w:r>
    </w:p>
    <w:p w:rsidR="00784B03" w:rsidRDefault="00784B03" w:rsidP="000E263B">
      <w:pPr>
        <w:numPr>
          <w:ilvl w:val="0"/>
          <w:numId w:val="27"/>
        </w:numPr>
      </w:pPr>
      <w:r w:rsidRPr="00D34488">
        <w:t>Analyse complex situations by: breaking into constituent parts; recognise and assess likely causal factors; interpret the information available; look for connections, and devise effective solutions</w:t>
      </w:r>
    </w:p>
    <w:p w:rsidR="0093084F" w:rsidRDefault="0093084F" w:rsidP="0093084F"/>
    <w:p w:rsidR="0093084F" w:rsidRDefault="0093084F" w:rsidP="0093084F"/>
    <w:p w:rsidR="00F77DC0" w:rsidRDefault="00F77DC0" w:rsidP="00F77DC0"/>
    <w:p w:rsidR="00F77DC0" w:rsidRPr="00D34488" w:rsidRDefault="00F77DC0" w:rsidP="00F77DC0"/>
    <w:p w:rsidR="00784B03" w:rsidRPr="00D34488" w:rsidRDefault="00784B03" w:rsidP="000E263B">
      <w:pPr>
        <w:numPr>
          <w:ilvl w:val="0"/>
          <w:numId w:val="27"/>
        </w:numPr>
      </w:pPr>
      <w:r w:rsidRPr="00D34488">
        <w:t>Use contemporary and traditional Māori knowledge to achieve results</w:t>
      </w:r>
    </w:p>
    <w:p w:rsidR="00337F84" w:rsidRPr="00F77DC0" w:rsidRDefault="00784B03" w:rsidP="00337F84">
      <w:pPr>
        <w:numPr>
          <w:ilvl w:val="0"/>
          <w:numId w:val="27"/>
        </w:numPr>
      </w:pPr>
      <w:r w:rsidRPr="00D34488">
        <w:t>Actively consider risk involved in problems or issues and act to mitigate and/or advise appropriate others</w:t>
      </w:r>
    </w:p>
    <w:p w:rsidR="00784B03" w:rsidRPr="00D34488" w:rsidRDefault="00784B03" w:rsidP="000E263B">
      <w:pPr>
        <w:numPr>
          <w:ilvl w:val="0"/>
          <w:numId w:val="27"/>
        </w:numPr>
      </w:pPr>
      <w:r w:rsidRPr="00D34488">
        <w:t>Define work in terms of results and pursue success with energy and drive</w:t>
      </w:r>
    </w:p>
    <w:p w:rsidR="00784B03" w:rsidRPr="00D34488" w:rsidRDefault="00784B03" w:rsidP="000E263B">
      <w:pPr>
        <w:numPr>
          <w:ilvl w:val="0"/>
          <w:numId w:val="27"/>
        </w:numPr>
      </w:pPr>
      <w:r w:rsidRPr="00D34488">
        <w:t>Monitor conditions to anticipate the need to change</w:t>
      </w:r>
    </w:p>
    <w:p w:rsidR="00784B03" w:rsidRPr="00D34488" w:rsidRDefault="00784B03" w:rsidP="00784B03">
      <w:pPr>
        <w:rPr>
          <w:b/>
        </w:rPr>
      </w:pPr>
    </w:p>
    <w:p w:rsidR="00784B03" w:rsidRPr="00D34488" w:rsidRDefault="00784B03" w:rsidP="00784B03">
      <w:pPr>
        <w:rPr>
          <w:b/>
        </w:rPr>
      </w:pPr>
      <w:r w:rsidRPr="00D34488">
        <w:rPr>
          <w:b/>
        </w:rPr>
        <w:t>Business Understanding</w:t>
      </w:r>
    </w:p>
    <w:p w:rsidR="00784B03" w:rsidRPr="00D34488" w:rsidRDefault="00784B03" w:rsidP="000E263B">
      <w:pPr>
        <w:numPr>
          <w:ilvl w:val="0"/>
          <w:numId w:val="28"/>
        </w:numPr>
      </w:pPr>
      <w:r w:rsidRPr="00D34488">
        <w:t>Model Te Puni Kōkiri’s values</w:t>
      </w:r>
    </w:p>
    <w:p w:rsidR="001B0BBB" w:rsidRPr="00F77DC0" w:rsidRDefault="00784B03" w:rsidP="001B0BBB">
      <w:pPr>
        <w:numPr>
          <w:ilvl w:val="0"/>
          <w:numId w:val="28"/>
        </w:numPr>
      </w:pPr>
      <w:r w:rsidRPr="00D34488">
        <w:t>Align your work with organisation’s strategies and objectives</w:t>
      </w:r>
    </w:p>
    <w:p w:rsidR="00784B03" w:rsidRPr="00D34488" w:rsidRDefault="00784B03" w:rsidP="000E263B">
      <w:pPr>
        <w:numPr>
          <w:ilvl w:val="0"/>
          <w:numId w:val="28"/>
        </w:numPr>
      </w:pPr>
      <w:r w:rsidRPr="00D34488">
        <w:t>Have a commitment to business policy and procedures and act to uphold them</w:t>
      </w:r>
    </w:p>
    <w:p w:rsidR="00784B03" w:rsidRPr="00D34488" w:rsidRDefault="00784B03" w:rsidP="000E263B">
      <w:pPr>
        <w:numPr>
          <w:ilvl w:val="0"/>
          <w:numId w:val="28"/>
        </w:numPr>
      </w:pPr>
      <w:r w:rsidRPr="00D34488">
        <w:t>Understand roles and functions of business groups and how they interrelate</w:t>
      </w:r>
    </w:p>
    <w:p w:rsidR="00784B03" w:rsidRPr="00D34488" w:rsidRDefault="00784B03" w:rsidP="000E263B">
      <w:pPr>
        <w:numPr>
          <w:ilvl w:val="0"/>
          <w:numId w:val="28"/>
        </w:numPr>
      </w:pPr>
      <w:r w:rsidRPr="00D34488">
        <w:t>Understand the basic principles of the Treaty of Waitangi and apply to your work</w:t>
      </w:r>
    </w:p>
    <w:p w:rsidR="00784B03" w:rsidRPr="00D34488" w:rsidRDefault="00784B03" w:rsidP="000E263B">
      <w:pPr>
        <w:numPr>
          <w:ilvl w:val="0"/>
          <w:numId w:val="28"/>
        </w:numPr>
      </w:pPr>
      <w:r w:rsidRPr="00D34488">
        <w:t>Understand high level operation of government</w:t>
      </w:r>
    </w:p>
    <w:p w:rsidR="00784B03" w:rsidRPr="00D34488" w:rsidRDefault="00784B03" w:rsidP="000E263B">
      <w:pPr>
        <w:numPr>
          <w:ilvl w:val="0"/>
          <w:numId w:val="28"/>
        </w:numPr>
      </w:pPr>
      <w:r w:rsidRPr="00D34488">
        <w:t>Understand and acknowledge relationships with other government agencies</w:t>
      </w:r>
    </w:p>
    <w:p w:rsidR="00784B03" w:rsidRPr="00D34488" w:rsidRDefault="00784B03" w:rsidP="000E263B">
      <w:pPr>
        <w:numPr>
          <w:ilvl w:val="0"/>
          <w:numId w:val="28"/>
        </w:numPr>
      </w:pPr>
      <w:r w:rsidRPr="00D34488">
        <w:t>Maintain awareness of the political environment</w:t>
      </w:r>
    </w:p>
    <w:p w:rsidR="00784B03" w:rsidRPr="00D34488" w:rsidRDefault="00784B03" w:rsidP="000E263B">
      <w:pPr>
        <w:numPr>
          <w:ilvl w:val="0"/>
          <w:numId w:val="28"/>
        </w:numPr>
      </w:pPr>
      <w:r w:rsidRPr="00D34488">
        <w:t>Consider impact of decisions on Te Puni Kōkiri’s stakeholders</w:t>
      </w:r>
    </w:p>
    <w:p w:rsidR="00E16FC9" w:rsidRDefault="00E16FC9" w:rsidP="00E3656B">
      <w:pPr>
        <w:pStyle w:val="Heading7"/>
        <w:pBdr>
          <w:bottom w:val="single" w:sz="4" w:space="1" w:color="auto"/>
        </w:pBdr>
        <w:rPr>
          <w:b/>
          <w:szCs w:val="18"/>
        </w:rPr>
      </w:pPr>
    </w:p>
    <w:p w:rsidR="006B184F" w:rsidRPr="00D34488" w:rsidRDefault="006B184F" w:rsidP="00E3656B">
      <w:pPr>
        <w:pStyle w:val="Heading7"/>
        <w:pBdr>
          <w:bottom w:val="single" w:sz="4" w:space="1" w:color="auto"/>
        </w:pBdr>
        <w:rPr>
          <w:b/>
          <w:szCs w:val="18"/>
        </w:rPr>
      </w:pPr>
      <w:r w:rsidRPr="00D34488">
        <w:rPr>
          <w:b/>
          <w:szCs w:val="18"/>
        </w:rPr>
        <w:t>KEY RELATIONSHIPS</w:t>
      </w:r>
    </w:p>
    <w:p w:rsidR="00E16FC9" w:rsidRPr="00CB3B19" w:rsidRDefault="00E16FC9" w:rsidP="00E16FC9">
      <w:pPr>
        <w:pStyle w:val="Heading7"/>
        <w:rPr>
          <w:b/>
          <w:caps/>
          <w:szCs w:val="18"/>
        </w:rPr>
      </w:pPr>
      <w:r w:rsidRPr="00CB3B19">
        <w:rPr>
          <w:b/>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16FC9" w:rsidRPr="00B013F5" w:rsidTr="007E4FAE">
        <w:tc>
          <w:tcPr>
            <w:tcW w:w="3510" w:type="dxa"/>
          </w:tcPr>
          <w:p w:rsidR="00E16FC9" w:rsidRPr="00B013F5" w:rsidRDefault="00E16FC9" w:rsidP="007E4FAE">
            <w:pPr>
              <w:pStyle w:val="Heading7"/>
              <w:ind w:left="179"/>
              <w:rPr>
                <w:caps/>
                <w:szCs w:val="18"/>
              </w:rPr>
            </w:pPr>
            <w:r w:rsidRPr="00B013F5">
              <w:rPr>
                <w:caps/>
                <w:szCs w:val="18"/>
              </w:rPr>
              <w:t>Contact</w:t>
            </w:r>
          </w:p>
        </w:tc>
        <w:tc>
          <w:tcPr>
            <w:tcW w:w="6153" w:type="dxa"/>
          </w:tcPr>
          <w:p w:rsidR="00E16FC9" w:rsidRPr="00B013F5" w:rsidRDefault="00E16FC9" w:rsidP="007E4FAE">
            <w:pPr>
              <w:pStyle w:val="Heading7"/>
              <w:ind w:left="213"/>
              <w:rPr>
                <w:caps/>
                <w:szCs w:val="18"/>
              </w:rPr>
            </w:pPr>
            <w:r w:rsidRPr="00B013F5">
              <w:rPr>
                <w:caps/>
                <w:szCs w:val="18"/>
              </w:rPr>
              <w:t>Nature and Purpose of Relationship</w:t>
            </w:r>
          </w:p>
        </w:tc>
      </w:tr>
      <w:tr w:rsidR="00E16FC9" w:rsidRPr="00B013F5" w:rsidTr="007E4FAE">
        <w:tc>
          <w:tcPr>
            <w:tcW w:w="3510" w:type="dxa"/>
          </w:tcPr>
          <w:p w:rsidR="00E16FC9" w:rsidRPr="00B013F5" w:rsidRDefault="00E16FC9" w:rsidP="007E4FAE">
            <w:pPr>
              <w:pStyle w:val="Heading7"/>
              <w:rPr>
                <w:caps/>
                <w:szCs w:val="18"/>
              </w:rPr>
            </w:pPr>
            <w:r w:rsidRPr="00B013F5">
              <w:rPr>
                <w:szCs w:val="18"/>
              </w:rPr>
              <w:t xml:space="preserve">Project Teams </w:t>
            </w:r>
          </w:p>
        </w:tc>
        <w:tc>
          <w:tcPr>
            <w:tcW w:w="6153" w:type="dxa"/>
          </w:tcPr>
          <w:p w:rsidR="00E16FC9" w:rsidRPr="00E16FC9" w:rsidRDefault="00E16FC9" w:rsidP="00E16FC9">
            <w:pPr>
              <w:pStyle w:val="Heading7"/>
              <w:rPr>
                <w:caps/>
                <w:szCs w:val="18"/>
              </w:rPr>
            </w:pPr>
            <w:r>
              <w:rPr>
                <w:szCs w:val="18"/>
              </w:rPr>
              <w:t>Work collaboratively with the team</w:t>
            </w:r>
            <w:r w:rsidRPr="00E16FC9">
              <w:rPr>
                <w:szCs w:val="18"/>
              </w:rPr>
              <w:t>.</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Pr="00F51F5E" w:rsidRDefault="00E16FC9" w:rsidP="007E4FAE">
            <w:pPr>
              <w:pStyle w:val="Heading7"/>
              <w:spacing w:before="120"/>
              <w:rPr>
                <w:szCs w:val="18"/>
              </w:rPr>
            </w:pPr>
            <w:r>
              <w:rPr>
                <w:szCs w:val="18"/>
              </w:rPr>
              <w:t>Regional Partnerships staff</w:t>
            </w:r>
          </w:p>
        </w:tc>
        <w:tc>
          <w:tcPr>
            <w:tcW w:w="6153" w:type="dxa"/>
            <w:tcBorders>
              <w:top w:val="single" w:sz="4" w:space="0" w:color="auto"/>
              <w:left w:val="single" w:sz="4" w:space="0" w:color="auto"/>
              <w:bottom w:val="single" w:sz="4" w:space="0" w:color="auto"/>
              <w:right w:val="single" w:sz="4" w:space="0" w:color="auto"/>
            </w:tcBorders>
          </w:tcPr>
          <w:p w:rsidR="00E16FC9" w:rsidRPr="00F51F5E" w:rsidRDefault="00E16FC9" w:rsidP="007E4FAE">
            <w:pPr>
              <w:pStyle w:val="Heading7"/>
              <w:spacing w:before="120"/>
              <w:rPr>
                <w:szCs w:val="18"/>
              </w:rPr>
            </w:pPr>
            <w:r>
              <w:rPr>
                <w:szCs w:val="18"/>
              </w:rPr>
              <w:t>Work collaboratively within the Te Puni</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Office of the Deputy Chief Executive, Regional Partnerships</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7B013E" w:rsidP="002123C6">
            <w:pPr>
              <w:pStyle w:val="Heading7"/>
              <w:spacing w:before="120"/>
              <w:rPr>
                <w:szCs w:val="18"/>
              </w:rPr>
            </w:pPr>
            <w:r>
              <w:rPr>
                <w:szCs w:val="18"/>
              </w:rPr>
              <w:t>Work collaboratively</w:t>
            </w:r>
            <w:r w:rsidR="00E16FC9">
              <w:rPr>
                <w:szCs w:val="18"/>
              </w:rPr>
              <w:t xml:space="preserve"> to ensure a flow or quality business information is maintained </w:t>
            </w:r>
            <w:r w:rsidR="002123C6">
              <w:rPr>
                <w:szCs w:val="18"/>
              </w:rPr>
              <w:t>as required</w:t>
            </w:r>
            <w:r w:rsidR="00E16FC9">
              <w:rPr>
                <w:szCs w:val="18"/>
              </w:rPr>
              <w:t>.</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Strategy and Organisational Performance Te Puni</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E16FC9" w:rsidP="002123C6">
            <w:pPr>
              <w:pStyle w:val="Heading7"/>
              <w:spacing w:before="120"/>
              <w:rPr>
                <w:szCs w:val="18"/>
              </w:rPr>
            </w:pPr>
            <w:r>
              <w:rPr>
                <w:szCs w:val="18"/>
              </w:rPr>
              <w:t xml:space="preserve">Liaise with appropriate teams </w:t>
            </w:r>
            <w:r w:rsidR="002123C6">
              <w:rPr>
                <w:szCs w:val="18"/>
              </w:rPr>
              <w:t>as required.</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Investment Te Puni</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E16FC9" w:rsidP="002123C6">
            <w:pPr>
              <w:pStyle w:val="Heading7"/>
              <w:spacing w:before="120"/>
              <w:rPr>
                <w:szCs w:val="18"/>
              </w:rPr>
            </w:pPr>
            <w:r>
              <w:rPr>
                <w:szCs w:val="18"/>
              </w:rPr>
              <w:t xml:space="preserve">Liaise with appropriate teams </w:t>
            </w:r>
            <w:r w:rsidR="002123C6">
              <w:rPr>
                <w:szCs w:val="18"/>
              </w:rPr>
              <w:t>as required.</w:t>
            </w:r>
          </w:p>
        </w:tc>
      </w:tr>
      <w:tr w:rsidR="00E16FC9" w:rsidRPr="006A1526" w:rsidTr="007E4FAE">
        <w:tc>
          <w:tcPr>
            <w:tcW w:w="3510" w:type="dxa"/>
            <w:tcBorders>
              <w:top w:val="single" w:sz="4" w:space="0" w:color="auto"/>
              <w:left w:val="single" w:sz="4" w:space="0" w:color="auto"/>
              <w:bottom w:val="single" w:sz="4" w:space="0" w:color="auto"/>
              <w:right w:val="single" w:sz="4" w:space="0" w:color="auto"/>
            </w:tcBorders>
          </w:tcPr>
          <w:p w:rsidR="00E16FC9" w:rsidRDefault="00E16FC9" w:rsidP="007E4FAE">
            <w:pPr>
              <w:pStyle w:val="Heading7"/>
              <w:spacing w:before="120"/>
              <w:rPr>
                <w:szCs w:val="18"/>
              </w:rPr>
            </w:pPr>
            <w:r>
              <w:rPr>
                <w:szCs w:val="18"/>
              </w:rPr>
              <w:t>Policy Partnerships Te Puni</w:t>
            </w:r>
          </w:p>
        </w:tc>
        <w:tc>
          <w:tcPr>
            <w:tcW w:w="6153" w:type="dxa"/>
            <w:tcBorders>
              <w:top w:val="single" w:sz="4" w:space="0" w:color="auto"/>
              <w:left w:val="single" w:sz="4" w:space="0" w:color="auto"/>
              <w:bottom w:val="single" w:sz="4" w:space="0" w:color="auto"/>
              <w:right w:val="single" w:sz="4" w:space="0" w:color="auto"/>
            </w:tcBorders>
          </w:tcPr>
          <w:p w:rsidR="00E16FC9" w:rsidRPr="006A1526" w:rsidRDefault="00E16FC9" w:rsidP="002123C6">
            <w:pPr>
              <w:pStyle w:val="Heading7"/>
              <w:spacing w:before="120"/>
              <w:rPr>
                <w:szCs w:val="18"/>
              </w:rPr>
            </w:pPr>
            <w:r>
              <w:rPr>
                <w:szCs w:val="18"/>
              </w:rPr>
              <w:t>Work collaboratively to ensure that input contributes for the benefit of Te Puni Kōkiri</w:t>
            </w:r>
            <w:r w:rsidR="002123C6">
              <w:rPr>
                <w:szCs w:val="18"/>
              </w:rPr>
              <w:t xml:space="preserve"> as required.</w:t>
            </w:r>
          </w:p>
        </w:tc>
      </w:tr>
    </w:tbl>
    <w:p w:rsidR="00E16FC9" w:rsidRPr="00626CD8" w:rsidRDefault="00E16FC9" w:rsidP="00E16FC9"/>
    <w:p w:rsidR="00E16FC9" w:rsidRPr="00CB3B19" w:rsidRDefault="00E16FC9" w:rsidP="00E16FC9">
      <w:pPr>
        <w:pStyle w:val="Heading7"/>
        <w:rPr>
          <w:b/>
          <w:caps/>
          <w:szCs w:val="18"/>
        </w:rPr>
      </w:pPr>
      <w:r w:rsidRPr="00CB3B19">
        <w:rPr>
          <w:b/>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16FC9" w:rsidRPr="00B013F5" w:rsidTr="007E4FAE">
        <w:tc>
          <w:tcPr>
            <w:tcW w:w="3510" w:type="dxa"/>
          </w:tcPr>
          <w:p w:rsidR="00E16FC9" w:rsidRPr="00B013F5" w:rsidRDefault="00E16FC9" w:rsidP="007E4FAE">
            <w:pPr>
              <w:pStyle w:val="Heading7"/>
              <w:ind w:left="179"/>
              <w:rPr>
                <w:caps/>
                <w:szCs w:val="18"/>
              </w:rPr>
            </w:pPr>
            <w:r w:rsidRPr="00B013F5">
              <w:rPr>
                <w:caps/>
                <w:szCs w:val="18"/>
              </w:rPr>
              <w:t>Contact</w:t>
            </w:r>
          </w:p>
        </w:tc>
        <w:tc>
          <w:tcPr>
            <w:tcW w:w="6153" w:type="dxa"/>
          </w:tcPr>
          <w:p w:rsidR="00E16FC9" w:rsidRPr="00B013F5" w:rsidRDefault="00E16FC9" w:rsidP="007E4FAE">
            <w:pPr>
              <w:pStyle w:val="Heading7"/>
              <w:ind w:left="213"/>
              <w:rPr>
                <w:caps/>
                <w:szCs w:val="18"/>
              </w:rPr>
            </w:pPr>
            <w:r w:rsidRPr="00B013F5">
              <w:rPr>
                <w:caps/>
                <w:szCs w:val="18"/>
              </w:rPr>
              <w:t>Nature and Purpose of Relationship</w:t>
            </w:r>
          </w:p>
        </w:tc>
      </w:tr>
      <w:tr w:rsidR="00E16FC9" w:rsidRPr="00B013F5" w:rsidTr="007E4FAE">
        <w:tc>
          <w:tcPr>
            <w:tcW w:w="3510" w:type="dxa"/>
          </w:tcPr>
          <w:p w:rsidR="00E16FC9" w:rsidRPr="00B013F5" w:rsidRDefault="00E16FC9" w:rsidP="007E4FAE">
            <w:pPr>
              <w:pStyle w:val="Heading7"/>
              <w:rPr>
                <w:caps/>
                <w:szCs w:val="18"/>
              </w:rPr>
            </w:pPr>
            <w:r w:rsidRPr="00B013F5">
              <w:rPr>
                <w:szCs w:val="18"/>
              </w:rPr>
              <w:t xml:space="preserve">Other </w:t>
            </w:r>
            <w:r>
              <w:rPr>
                <w:szCs w:val="18"/>
              </w:rPr>
              <w:t xml:space="preserve">relevant Public Sector organisations </w:t>
            </w:r>
          </w:p>
        </w:tc>
        <w:tc>
          <w:tcPr>
            <w:tcW w:w="6153" w:type="dxa"/>
          </w:tcPr>
          <w:p w:rsidR="00E16FC9" w:rsidRPr="00B013F5" w:rsidRDefault="00E16FC9" w:rsidP="002123C6">
            <w:pPr>
              <w:pStyle w:val="Heading7"/>
              <w:rPr>
                <w:caps/>
                <w:szCs w:val="18"/>
              </w:rPr>
            </w:pPr>
            <w:r w:rsidRPr="00B013F5">
              <w:rPr>
                <w:szCs w:val="18"/>
              </w:rPr>
              <w:t>P</w:t>
            </w:r>
            <w:r w:rsidR="007B013E">
              <w:rPr>
                <w:szCs w:val="18"/>
              </w:rPr>
              <w:t>rovide support during team participation</w:t>
            </w:r>
            <w:r w:rsidRPr="00B013F5">
              <w:rPr>
                <w:szCs w:val="18"/>
              </w:rPr>
              <w:t xml:space="preserve"> in cross agency projects or forum</w:t>
            </w:r>
            <w:r w:rsidR="002123C6">
              <w:rPr>
                <w:szCs w:val="18"/>
              </w:rPr>
              <w:t xml:space="preserve"> as required.</w:t>
            </w:r>
          </w:p>
        </w:tc>
      </w:tr>
      <w:tr w:rsidR="00E16FC9" w:rsidRPr="00B013F5" w:rsidTr="007E4FAE">
        <w:tc>
          <w:tcPr>
            <w:tcW w:w="3510" w:type="dxa"/>
          </w:tcPr>
          <w:p w:rsidR="00E16FC9" w:rsidRPr="00B013F5" w:rsidRDefault="00E16FC9" w:rsidP="007E4FAE">
            <w:pPr>
              <w:pStyle w:val="Heading7"/>
              <w:rPr>
                <w:szCs w:val="18"/>
              </w:rPr>
            </w:pPr>
            <w:r>
              <w:rPr>
                <w:szCs w:val="18"/>
              </w:rPr>
              <w:t>Iwi, Hapū and Whānau Māori</w:t>
            </w:r>
          </w:p>
        </w:tc>
        <w:tc>
          <w:tcPr>
            <w:tcW w:w="6153" w:type="dxa"/>
          </w:tcPr>
          <w:p w:rsidR="00E16FC9" w:rsidRPr="00B013F5" w:rsidRDefault="007B013E" w:rsidP="007E4FAE">
            <w:pPr>
              <w:pStyle w:val="Heading7"/>
              <w:rPr>
                <w:szCs w:val="18"/>
              </w:rPr>
            </w:pPr>
            <w:r>
              <w:rPr>
                <w:szCs w:val="18"/>
              </w:rPr>
              <w:t>Provide support where appropriate during c</w:t>
            </w:r>
            <w:r w:rsidR="00E16FC9" w:rsidRPr="00B013F5">
              <w:rPr>
                <w:szCs w:val="18"/>
              </w:rPr>
              <w:t>onsult</w:t>
            </w:r>
            <w:r>
              <w:rPr>
                <w:szCs w:val="18"/>
              </w:rPr>
              <w:t xml:space="preserve">ation and or communicating </w:t>
            </w:r>
            <w:r w:rsidR="00E16FC9" w:rsidRPr="00B013F5">
              <w:rPr>
                <w:szCs w:val="18"/>
              </w:rPr>
              <w:t>with relevant Māori groups about regional work programmes affecting that group</w:t>
            </w:r>
            <w:r w:rsidR="002123C6">
              <w:rPr>
                <w:szCs w:val="18"/>
              </w:rPr>
              <w:t xml:space="preserve"> as required</w:t>
            </w:r>
            <w:r w:rsidR="00E16FC9" w:rsidRPr="00B013F5">
              <w:rPr>
                <w:szCs w:val="18"/>
              </w:rPr>
              <w:t>.</w:t>
            </w:r>
          </w:p>
        </w:tc>
      </w:tr>
      <w:tr w:rsidR="00E16FC9" w:rsidRPr="00D34488" w:rsidTr="007E4FAE">
        <w:tc>
          <w:tcPr>
            <w:tcW w:w="3510" w:type="dxa"/>
            <w:tcBorders>
              <w:top w:val="single" w:sz="4" w:space="0" w:color="auto"/>
              <w:left w:val="single" w:sz="4" w:space="0" w:color="auto"/>
              <w:bottom w:val="single" w:sz="4" w:space="0" w:color="auto"/>
              <w:right w:val="single" w:sz="4" w:space="0" w:color="auto"/>
            </w:tcBorders>
          </w:tcPr>
          <w:p w:rsidR="00E16FC9" w:rsidRPr="00D34488" w:rsidRDefault="00E16FC9" w:rsidP="007E4FAE">
            <w:pPr>
              <w:pStyle w:val="Heading7"/>
              <w:rPr>
                <w:szCs w:val="18"/>
              </w:rPr>
            </w:pPr>
            <w:r w:rsidRPr="00D34488">
              <w:rPr>
                <w:szCs w:val="18"/>
              </w:rPr>
              <w:t>Private sector organisations</w:t>
            </w:r>
          </w:p>
        </w:tc>
        <w:tc>
          <w:tcPr>
            <w:tcW w:w="6153" w:type="dxa"/>
            <w:tcBorders>
              <w:top w:val="single" w:sz="4" w:space="0" w:color="auto"/>
              <w:left w:val="single" w:sz="4" w:space="0" w:color="auto"/>
              <w:bottom w:val="single" w:sz="4" w:space="0" w:color="auto"/>
              <w:right w:val="single" w:sz="4" w:space="0" w:color="auto"/>
            </w:tcBorders>
          </w:tcPr>
          <w:p w:rsidR="00E16FC9" w:rsidRPr="00D34488" w:rsidRDefault="007B013E" w:rsidP="007E4FAE">
            <w:pPr>
              <w:pStyle w:val="Heading7"/>
              <w:rPr>
                <w:szCs w:val="18"/>
              </w:rPr>
            </w:pPr>
            <w:r>
              <w:rPr>
                <w:szCs w:val="18"/>
              </w:rPr>
              <w:t>Develop &amp; maintain</w:t>
            </w:r>
            <w:r w:rsidR="00E16FC9" w:rsidRPr="00D34488">
              <w:rPr>
                <w:szCs w:val="18"/>
              </w:rPr>
              <w:t xml:space="preserve"> relevant relationships</w:t>
            </w:r>
            <w:r w:rsidR="002123C6">
              <w:rPr>
                <w:szCs w:val="18"/>
              </w:rPr>
              <w:t xml:space="preserve"> as required.</w:t>
            </w:r>
            <w:r w:rsidR="00E16FC9" w:rsidRPr="00D34488">
              <w:rPr>
                <w:szCs w:val="18"/>
              </w:rPr>
              <w:t xml:space="preserve"> </w:t>
            </w:r>
          </w:p>
        </w:tc>
      </w:tr>
    </w:tbl>
    <w:p w:rsidR="001005E1" w:rsidRDefault="001005E1"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2123C6" w:rsidRDefault="002123C6" w:rsidP="00E24A58">
      <w:pPr>
        <w:pStyle w:val="Heading7"/>
        <w:pBdr>
          <w:bottom w:val="single" w:sz="4" w:space="1" w:color="auto"/>
        </w:pBdr>
        <w:rPr>
          <w:b/>
          <w:szCs w:val="18"/>
        </w:rPr>
      </w:pPr>
    </w:p>
    <w:p w:rsidR="007B013E" w:rsidRDefault="007B013E" w:rsidP="00E24A58">
      <w:pPr>
        <w:pStyle w:val="Heading7"/>
        <w:pBdr>
          <w:bottom w:val="single" w:sz="4" w:space="1" w:color="auto"/>
        </w:pBdr>
        <w:rPr>
          <w:b/>
          <w:szCs w:val="18"/>
        </w:rPr>
      </w:pPr>
    </w:p>
    <w:p w:rsidR="00E24A58" w:rsidRPr="00695116" w:rsidRDefault="00E24A58" w:rsidP="00E24A58">
      <w:pPr>
        <w:pStyle w:val="Heading7"/>
        <w:pBdr>
          <w:bottom w:val="single" w:sz="4" w:space="1" w:color="auto"/>
        </w:pBdr>
        <w:rPr>
          <w:b/>
          <w:szCs w:val="18"/>
        </w:rPr>
      </w:pPr>
      <w:r w:rsidRPr="00695116">
        <w:rPr>
          <w:b/>
          <w:szCs w:val="18"/>
        </w:rPr>
        <w:t xml:space="preserve">DECISION MAKING AUTHORITY </w:t>
      </w:r>
    </w:p>
    <w:p w:rsidR="00E24A58" w:rsidRPr="00695116" w:rsidRDefault="00E24A58" w:rsidP="00E24A58">
      <w:pPr>
        <w:pStyle w:val="Heading7"/>
        <w:rPr>
          <w:szCs w:val="18"/>
        </w:rPr>
      </w:pPr>
      <w:r w:rsidRPr="00695116">
        <w:rPr>
          <w:szCs w:val="18"/>
        </w:rPr>
        <w:t>The schedule of delegated authorities detail those departmental and non-departmental decisions that this position is authorised to make.  The following summarises the key decision making authorities.</w:t>
      </w:r>
    </w:p>
    <w:p w:rsidR="00E24A58" w:rsidRPr="00695116" w:rsidRDefault="00E24A58" w:rsidP="00E24A58"/>
    <w:p w:rsidR="00E24A58" w:rsidRPr="00695116" w:rsidRDefault="00E24A58" w:rsidP="00E24A58">
      <w:pPr>
        <w:pStyle w:val="Heading7"/>
        <w:rPr>
          <w:b/>
          <w:caps/>
          <w:szCs w:val="18"/>
        </w:rPr>
      </w:pPr>
      <w:r w:rsidRPr="00695116">
        <w:rPr>
          <w:b/>
          <w:caps/>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24A58" w:rsidRPr="00695116" w:rsidTr="006A0EA7">
        <w:tc>
          <w:tcPr>
            <w:tcW w:w="3510" w:type="dxa"/>
            <w:shd w:val="clear" w:color="auto" w:fill="auto"/>
          </w:tcPr>
          <w:p w:rsidR="00E24A58" w:rsidRPr="006A0EA7" w:rsidRDefault="00E24A58" w:rsidP="006A0EA7">
            <w:pPr>
              <w:pStyle w:val="Heading7"/>
              <w:ind w:left="179"/>
              <w:rPr>
                <w:b/>
                <w:caps/>
                <w:szCs w:val="18"/>
              </w:rPr>
            </w:pPr>
            <w:r w:rsidRPr="006A0EA7">
              <w:rPr>
                <w:b/>
                <w:caps/>
                <w:szCs w:val="18"/>
              </w:rPr>
              <w:t>Area of Delegation</w:t>
            </w:r>
          </w:p>
        </w:tc>
        <w:tc>
          <w:tcPr>
            <w:tcW w:w="6153" w:type="dxa"/>
            <w:shd w:val="clear" w:color="auto" w:fill="auto"/>
          </w:tcPr>
          <w:p w:rsidR="00E24A58" w:rsidRPr="006A0EA7" w:rsidRDefault="00E24A58" w:rsidP="006A0EA7">
            <w:pPr>
              <w:pStyle w:val="Heading7"/>
              <w:ind w:left="179"/>
              <w:rPr>
                <w:b/>
                <w:caps/>
                <w:szCs w:val="18"/>
              </w:rPr>
            </w:pPr>
            <w:r w:rsidRPr="006A0EA7">
              <w:rPr>
                <w:b/>
                <w:caps/>
                <w:szCs w:val="18"/>
              </w:rPr>
              <w:t>Delegated Authority</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Recruitment</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Remuneration</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Development and performance</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szCs w:val="18"/>
              </w:rPr>
            </w:pPr>
            <w:r w:rsidRPr="006A0EA7">
              <w:rPr>
                <w:szCs w:val="18"/>
              </w:rPr>
              <w:t>Ending employment</w:t>
            </w:r>
          </w:p>
        </w:tc>
        <w:tc>
          <w:tcPr>
            <w:tcW w:w="6153" w:type="dxa"/>
            <w:shd w:val="clear" w:color="auto" w:fill="auto"/>
          </w:tcPr>
          <w:p w:rsidR="00E24A58" w:rsidRPr="0093084F" w:rsidRDefault="00E24A58" w:rsidP="006A0EA7">
            <w:pPr>
              <w:pStyle w:val="Heading7"/>
              <w:ind w:left="179"/>
              <w:rPr>
                <w:caps/>
                <w:szCs w:val="18"/>
              </w:rPr>
            </w:pPr>
            <w:r w:rsidRPr="0093084F">
              <w:rPr>
                <w:caps/>
                <w:szCs w:val="18"/>
              </w:rPr>
              <w:t>nil</w:t>
            </w:r>
          </w:p>
        </w:tc>
      </w:tr>
    </w:tbl>
    <w:p w:rsidR="003E71F0" w:rsidRDefault="003E71F0" w:rsidP="00E24A58">
      <w:pPr>
        <w:pStyle w:val="Heading7"/>
        <w:rPr>
          <w:b/>
          <w:caps/>
          <w:szCs w:val="18"/>
        </w:rPr>
      </w:pPr>
    </w:p>
    <w:p w:rsidR="00E24A58" w:rsidRPr="00695116" w:rsidRDefault="00E24A58" w:rsidP="00E24A58">
      <w:pPr>
        <w:pStyle w:val="Heading7"/>
        <w:rPr>
          <w:b/>
          <w:caps/>
          <w:szCs w:val="18"/>
        </w:rPr>
      </w:pPr>
      <w:r w:rsidRPr="00695116">
        <w:rPr>
          <w:b/>
          <w:caps/>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24A58" w:rsidRPr="00695116" w:rsidTr="006A0EA7">
        <w:tc>
          <w:tcPr>
            <w:tcW w:w="3510" w:type="dxa"/>
            <w:shd w:val="clear" w:color="auto" w:fill="auto"/>
          </w:tcPr>
          <w:p w:rsidR="00E24A58" w:rsidRPr="003E71F0" w:rsidRDefault="003E71F0" w:rsidP="006A0EA7">
            <w:pPr>
              <w:pStyle w:val="Heading7"/>
              <w:ind w:left="179"/>
              <w:rPr>
                <w:caps/>
                <w:szCs w:val="18"/>
              </w:rPr>
            </w:pPr>
            <w:r w:rsidRPr="003E71F0">
              <w:rPr>
                <w:szCs w:val="18"/>
              </w:rPr>
              <w:t>Delegation Level</w:t>
            </w:r>
          </w:p>
        </w:tc>
        <w:tc>
          <w:tcPr>
            <w:tcW w:w="6153" w:type="dxa"/>
            <w:shd w:val="clear" w:color="auto" w:fill="auto"/>
          </w:tcPr>
          <w:p w:rsidR="00E24A58" w:rsidRPr="0093084F" w:rsidRDefault="003E71F0" w:rsidP="006A0EA7">
            <w:pPr>
              <w:pStyle w:val="Heading7"/>
              <w:ind w:left="179"/>
              <w:rPr>
                <w:caps/>
                <w:szCs w:val="18"/>
              </w:rPr>
            </w:pPr>
            <w:r w:rsidRPr="0093084F">
              <w:rPr>
                <w:szCs w:val="18"/>
              </w:rPr>
              <w:t>NIL</w:t>
            </w:r>
          </w:p>
        </w:tc>
      </w:tr>
      <w:tr w:rsidR="00E24A58" w:rsidRPr="00695116" w:rsidTr="006A0EA7">
        <w:tc>
          <w:tcPr>
            <w:tcW w:w="3510" w:type="dxa"/>
            <w:shd w:val="clear" w:color="auto" w:fill="auto"/>
          </w:tcPr>
          <w:p w:rsidR="00E24A58" w:rsidRPr="006A0EA7" w:rsidRDefault="003E71F0" w:rsidP="006A0EA7">
            <w:pPr>
              <w:pStyle w:val="Heading7"/>
              <w:ind w:left="179"/>
              <w:rPr>
                <w:szCs w:val="18"/>
              </w:rPr>
            </w:pPr>
            <w:r>
              <w:rPr>
                <w:szCs w:val="18"/>
              </w:rPr>
              <w:t>Maximum E</w:t>
            </w:r>
            <w:r w:rsidR="00E24A58" w:rsidRPr="006A0EA7">
              <w:rPr>
                <w:szCs w:val="18"/>
              </w:rPr>
              <w:t>xpenditure</w:t>
            </w:r>
            <w:r>
              <w:rPr>
                <w:szCs w:val="18"/>
              </w:rPr>
              <w:t xml:space="preserve"> Limit</w:t>
            </w:r>
          </w:p>
        </w:tc>
        <w:tc>
          <w:tcPr>
            <w:tcW w:w="6153" w:type="dxa"/>
            <w:shd w:val="clear" w:color="auto" w:fill="auto"/>
          </w:tcPr>
          <w:p w:rsidR="00E24A58" w:rsidRPr="0093084F" w:rsidRDefault="003E71F0" w:rsidP="006A0EA7">
            <w:pPr>
              <w:pStyle w:val="Heading7"/>
              <w:ind w:left="179"/>
              <w:rPr>
                <w:szCs w:val="18"/>
              </w:rPr>
            </w:pPr>
            <w:r w:rsidRPr="0093084F">
              <w:rPr>
                <w:szCs w:val="18"/>
              </w:rPr>
              <w:t>NIL</w:t>
            </w:r>
          </w:p>
        </w:tc>
      </w:tr>
    </w:tbl>
    <w:p w:rsidR="0003505F" w:rsidRPr="00D34488" w:rsidRDefault="0003505F" w:rsidP="0003505F"/>
    <w:sectPr w:rsidR="0003505F" w:rsidRPr="00D34488" w:rsidSect="00F068A3">
      <w:headerReference w:type="even" r:id="rId9"/>
      <w:headerReference w:type="default" r:id="rId10"/>
      <w:footerReference w:type="even" r:id="rId11"/>
      <w:footerReference w:type="default" r:id="rId12"/>
      <w:headerReference w:type="first" r:id="rId13"/>
      <w:footerReference w:type="first" r:id="rId14"/>
      <w:pgSz w:w="11907" w:h="16840" w:code="9"/>
      <w:pgMar w:top="1135" w:right="1797"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F0" w:rsidRDefault="00F834F0">
      <w:r>
        <w:separator/>
      </w:r>
    </w:p>
  </w:endnote>
  <w:endnote w:type="continuationSeparator" w:id="0">
    <w:p w:rsidR="00F834F0" w:rsidRDefault="00F8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30" w:rsidRDefault="00C12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C2" w:rsidRPr="00C75E46" w:rsidRDefault="00453EC2">
    <w:pPr>
      <w:pStyle w:val="Footer"/>
      <w:rPr>
        <w:spacing w:val="2"/>
      </w:rPr>
    </w:pPr>
  </w:p>
  <w:p w:rsidR="00453EC2" w:rsidRPr="00C75E46" w:rsidRDefault="00453EC2" w:rsidP="00C75E46">
    <w:pPr>
      <w:pStyle w:val="Footer"/>
      <w:jc w:val="right"/>
    </w:pPr>
    <w:r w:rsidRPr="00C75E46">
      <w:t>Initial; ………  Initial; ………</w:t>
    </w:r>
  </w:p>
  <w:p w:rsidR="00453EC2" w:rsidRPr="00C75E46" w:rsidRDefault="00453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30" w:rsidRDefault="00C1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F0" w:rsidRDefault="00F834F0">
      <w:r>
        <w:separator/>
      </w:r>
    </w:p>
  </w:footnote>
  <w:footnote w:type="continuationSeparator" w:id="0">
    <w:p w:rsidR="00F834F0" w:rsidRDefault="00F8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30" w:rsidRDefault="00C12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C2" w:rsidRDefault="008A407A">
    <w:pPr>
      <w:pStyle w:val="Header"/>
    </w:pPr>
    <w:r>
      <w:rPr>
        <w:noProof/>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30" w:rsidRDefault="00C1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D2D"/>
    <w:multiLevelType w:val="hybridMultilevel"/>
    <w:tmpl w:val="9D625A2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441253"/>
    <w:multiLevelType w:val="hybridMultilevel"/>
    <w:tmpl w:val="65FA7D2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E1540"/>
    <w:multiLevelType w:val="hybridMultilevel"/>
    <w:tmpl w:val="B41E641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61E5"/>
    <w:multiLevelType w:val="hybridMultilevel"/>
    <w:tmpl w:val="AFDAAC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C868E6"/>
    <w:multiLevelType w:val="hybridMultilevel"/>
    <w:tmpl w:val="130AC522"/>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886A44"/>
    <w:multiLevelType w:val="hybridMultilevel"/>
    <w:tmpl w:val="E280C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A09359E"/>
    <w:multiLevelType w:val="hybridMultilevel"/>
    <w:tmpl w:val="6E1475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D0952A8"/>
    <w:multiLevelType w:val="hybridMultilevel"/>
    <w:tmpl w:val="9514C6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231037D"/>
    <w:multiLevelType w:val="hybridMultilevel"/>
    <w:tmpl w:val="20E2F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6532759"/>
    <w:multiLevelType w:val="hybridMultilevel"/>
    <w:tmpl w:val="9CB6895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1132B4"/>
    <w:multiLevelType w:val="hybridMultilevel"/>
    <w:tmpl w:val="9CE0B7E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30528DE"/>
    <w:multiLevelType w:val="hybridMultilevel"/>
    <w:tmpl w:val="23667A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57297AC0"/>
    <w:multiLevelType w:val="hybridMultilevel"/>
    <w:tmpl w:val="C91812CA"/>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BE65645"/>
    <w:multiLevelType w:val="hybridMultilevel"/>
    <w:tmpl w:val="B80C4EF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3D771D3"/>
    <w:multiLevelType w:val="hybridMultilevel"/>
    <w:tmpl w:val="1722D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C873525"/>
    <w:multiLevelType w:val="hybridMultilevel"/>
    <w:tmpl w:val="FB36CA5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558727E"/>
    <w:multiLevelType w:val="hybridMultilevel"/>
    <w:tmpl w:val="CFC692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9A50FD1"/>
    <w:multiLevelType w:val="hybridMultilevel"/>
    <w:tmpl w:val="DBDE6E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8"/>
  </w:num>
  <w:num w:numId="4">
    <w:abstractNumId w:val="2"/>
  </w:num>
  <w:num w:numId="5">
    <w:abstractNumId w:val="31"/>
  </w:num>
  <w:num w:numId="6">
    <w:abstractNumId w:val="16"/>
  </w:num>
  <w:num w:numId="7">
    <w:abstractNumId w:val="27"/>
  </w:num>
  <w:num w:numId="8">
    <w:abstractNumId w:val="21"/>
  </w:num>
  <w:num w:numId="9">
    <w:abstractNumId w:val="29"/>
  </w:num>
  <w:num w:numId="10">
    <w:abstractNumId w:val="5"/>
  </w:num>
  <w:num w:numId="11">
    <w:abstractNumId w:val="3"/>
  </w:num>
  <w:num w:numId="12">
    <w:abstractNumId w:val="20"/>
  </w:num>
  <w:num w:numId="13">
    <w:abstractNumId w:val="18"/>
  </w:num>
  <w:num w:numId="14">
    <w:abstractNumId w:val="9"/>
  </w:num>
  <w:num w:numId="15">
    <w:abstractNumId w:val="4"/>
  </w:num>
  <w:num w:numId="16">
    <w:abstractNumId w:val="17"/>
  </w:num>
  <w:num w:numId="17">
    <w:abstractNumId w:val="0"/>
  </w:num>
  <w:num w:numId="18">
    <w:abstractNumId w:val="23"/>
  </w:num>
  <w:num w:numId="19">
    <w:abstractNumId w:val="22"/>
  </w:num>
  <w:num w:numId="20">
    <w:abstractNumId w:val="11"/>
  </w:num>
  <w:num w:numId="21">
    <w:abstractNumId w:val="15"/>
  </w:num>
  <w:num w:numId="22">
    <w:abstractNumId w:val="25"/>
  </w:num>
  <w:num w:numId="23">
    <w:abstractNumId w:val="12"/>
  </w:num>
  <w:num w:numId="24">
    <w:abstractNumId w:val="30"/>
  </w:num>
  <w:num w:numId="25">
    <w:abstractNumId w:val="1"/>
  </w:num>
  <w:num w:numId="26">
    <w:abstractNumId w:val="13"/>
  </w:num>
  <w:num w:numId="27">
    <w:abstractNumId w:val="24"/>
  </w:num>
  <w:num w:numId="28">
    <w:abstractNumId w:val="19"/>
  </w:num>
  <w:num w:numId="29">
    <w:abstractNumId w:val="2"/>
  </w:num>
  <w:num w:numId="30">
    <w:abstractNumId w:val="10"/>
  </w:num>
  <w:num w:numId="31">
    <w:abstractNumId w:val="26"/>
  </w:num>
  <w:num w:numId="32">
    <w:abstractNumId w:val="7"/>
  </w:num>
  <w:num w:numId="33">
    <w:abstractNumId w:val="32"/>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1167E"/>
    <w:rsid w:val="000254FD"/>
    <w:rsid w:val="00032E34"/>
    <w:rsid w:val="0003505F"/>
    <w:rsid w:val="000550D7"/>
    <w:rsid w:val="000720F6"/>
    <w:rsid w:val="00076384"/>
    <w:rsid w:val="000841EC"/>
    <w:rsid w:val="00086FDB"/>
    <w:rsid w:val="000A62B8"/>
    <w:rsid w:val="000A7117"/>
    <w:rsid w:val="000B2151"/>
    <w:rsid w:val="000D5FE5"/>
    <w:rsid w:val="000D6F4D"/>
    <w:rsid w:val="000E263B"/>
    <w:rsid w:val="000F5BC0"/>
    <w:rsid w:val="001005E1"/>
    <w:rsid w:val="00103071"/>
    <w:rsid w:val="00107710"/>
    <w:rsid w:val="00117CE0"/>
    <w:rsid w:val="00131378"/>
    <w:rsid w:val="00133751"/>
    <w:rsid w:val="00135F9E"/>
    <w:rsid w:val="001379DF"/>
    <w:rsid w:val="0015330E"/>
    <w:rsid w:val="001550AA"/>
    <w:rsid w:val="0017455C"/>
    <w:rsid w:val="00184859"/>
    <w:rsid w:val="00195DBA"/>
    <w:rsid w:val="001A0D8E"/>
    <w:rsid w:val="001A599A"/>
    <w:rsid w:val="001B0BBB"/>
    <w:rsid w:val="001B0C5A"/>
    <w:rsid w:val="001C3048"/>
    <w:rsid w:val="001D7CE6"/>
    <w:rsid w:val="001E4B00"/>
    <w:rsid w:val="001E7074"/>
    <w:rsid w:val="00201072"/>
    <w:rsid w:val="00201ED2"/>
    <w:rsid w:val="002123C6"/>
    <w:rsid w:val="002349BB"/>
    <w:rsid w:val="002563BD"/>
    <w:rsid w:val="00280B02"/>
    <w:rsid w:val="002A2B11"/>
    <w:rsid w:val="002A6A13"/>
    <w:rsid w:val="002B10F0"/>
    <w:rsid w:val="002B720B"/>
    <w:rsid w:val="002C1F1F"/>
    <w:rsid w:val="002C5A02"/>
    <w:rsid w:val="002C5ADF"/>
    <w:rsid w:val="002E79D3"/>
    <w:rsid w:val="002F37A4"/>
    <w:rsid w:val="002F383E"/>
    <w:rsid w:val="002F44EC"/>
    <w:rsid w:val="002F7BED"/>
    <w:rsid w:val="00307C96"/>
    <w:rsid w:val="003110F3"/>
    <w:rsid w:val="00320776"/>
    <w:rsid w:val="00337F84"/>
    <w:rsid w:val="00341FE2"/>
    <w:rsid w:val="003431AA"/>
    <w:rsid w:val="00355A36"/>
    <w:rsid w:val="003665C2"/>
    <w:rsid w:val="00370763"/>
    <w:rsid w:val="0037649A"/>
    <w:rsid w:val="00376AA4"/>
    <w:rsid w:val="0039649C"/>
    <w:rsid w:val="003B033D"/>
    <w:rsid w:val="003B55D1"/>
    <w:rsid w:val="003C2E34"/>
    <w:rsid w:val="003C5FDF"/>
    <w:rsid w:val="003E2940"/>
    <w:rsid w:val="003E5739"/>
    <w:rsid w:val="003E71F0"/>
    <w:rsid w:val="003F1044"/>
    <w:rsid w:val="003F3315"/>
    <w:rsid w:val="00404685"/>
    <w:rsid w:val="00412045"/>
    <w:rsid w:val="004243FB"/>
    <w:rsid w:val="00430DA6"/>
    <w:rsid w:val="00431A46"/>
    <w:rsid w:val="0045011F"/>
    <w:rsid w:val="00453B86"/>
    <w:rsid w:val="00453EC2"/>
    <w:rsid w:val="0046268B"/>
    <w:rsid w:val="004643F0"/>
    <w:rsid w:val="00480043"/>
    <w:rsid w:val="004879C7"/>
    <w:rsid w:val="004922BB"/>
    <w:rsid w:val="004A2BBA"/>
    <w:rsid w:val="004A41D1"/>
    <w:rsid w:val="004B35B8"/>
    <w:rsid w:val="004B6F58"/>
    <w:rsid w:val="004C2673"/>
    <w:rsid w:val="004F309D"/>
    <w:rsid w:val="004F61E1"/>
    <w:rsid w:val="004F7EFA"/>
    <w:rsid w:val="00501EC2"/>
    <w:rsid w:val="0050709B"/>
    <w:rsid w:val="005073F1"/>
    <w:rsid w:val="005262DD"/>
    <w:rsid w:val="00527A97"/>
    <w:rsid w:val="00527FDC"/>
    <w:rsid w:val="0055761B"/>
    <w:rsid w:val="005710CA"/>
    <w:rsid w:val="00591FF4"/>
    <w:rsid w:val="0059675D"/>
    <w:rsid w:val="005A4315"/>
    <w:rsid w:val="005B2638"/>
    <w:rsid w:val="005B7DAA"/>
    <w:rsid w:val="005E20DF"/>
    <w:rsid w:val="005F7BC2"/>
    <w:rsid w:val="00612B99"/>
    <w:rsid w:val="006311E4"/>
    <w:rsid w:val="00632844"/>
    <w:rsid w:val="0064761B"/>
    <w:rsid w:val="00657B5B"/>
    <w:rsid w:val="0066113E"/>
    <w:rsid w:val="00664B2E"/>
    <w:rsid w:val="00695BC3"/>
    <w:rsid w:val="0069681E"/>
    <w:rsid w:val="006A0EA7"/>
    <w:rsid w:val="006B184F"/>
    <w:rsid w:val="006B2904"/>
    <w:rsid w:val="006C019D"/>
    <w:rsid w:val="006C0933"/>
    <w:rsid w:val="006D0588"/>
    <w:rsid w:val="006E250C"/>
    <w:rsid w:val="006F6232"/>
    <w:rsid w:val="00721F3D"/>
    <w:rsid w:val="0072250F"/>
    <w:rsid w:val="0073692C"/>
    <w:rsid w:val="007524A9"/>
    <w:rsid w:val="0076186F"/>
    <w:rsid w:val="0076542E"/>
    <w:rsid w:val="00767552"/>
    <w:rsid w:val="00771695"/>
    <w:rsid w:val="00784B03"/>
    <w:rsid w:val="00784BD1"/>
    <w:rsid w:val="00796729"/>
    <w:rsid w:val="007A08E4"/>
    <w:rsid w:val="007A3071"/>
    <w:rsid w:val="007B013E"/>
    <w:rsid w:val="007B4EFE"/>
    <w:rsid w:val="007C2545"/>
    <w:rsid w:val="007C4B6A"/>
    <w:rsid w:val="007C6DAD"/>
    <w:rsid w:val="007C78D9"/>
    <w:rsid w:val="007D0F3E"/>
    <w:rsid w:val="007D24C8"/>
    <w:rsid w:val="007D5D3E"/>
    <w:rsid w:val="007D7F08"/>
    <w:rsid w:val="007E0F4F"/>
    <w:rsid w:val="007E53C4"/>
    <w:rsid w:val="007F05F7"/>
    <w:rsid w:val="007F2254"/>
    <w:rsid w:val="007F28B4"/>
    <w:rsid w:val="007F5133"/>
    <w:rsid w:val="00806CDE"/>
    <w:rsid w:val="00807627"/>
    <w:rsid w:val="00835F82"/>
    <w:rsid w:val="0084380B"/>
    <w:rsid w:val="008542EC"/>
    <w:rsid w:val="00856D2B"/>
    <w:rsid w:val="00863DBB"/>
    <w:rsid w:val="0086714A"/>
    <w:rsid w:val="008777A0"/>
    <w:rsid w:val="008839C2"/>
    <w:rsid w:val="00885104"/>
    <w:rsid w:val="008A407A"/>
    <w:rsid w:val="008C1F43"/>
    <w:rsid w:val="008C4A0D"/>
    <w:rsid w:val="008C4D66"/>
    <w:rsid w:val="008C76CF"/>
    <w:rsid w:val="008E2E95"/>
    <w:rsid w:val="008E6376"/>
    <w:rsid w:val="008F5794"/>
    <w:rsid w:val="0090479F"/>
    <w:rsid w:val="009118A3"/>
    <w:rsid w:val="00913A8F"/>
    <w:rsid w:val="009161F0"/>
    <w:rsid w:val="00920A7C"/>
    <w:rsid w:val="0093084F"/>
    <w:rsid w:val="00933F55"/>
    <w:rsid w:val="00936061"/>
    <w:rsid w:val="00941052"/>
    <w:rsid w:val="0094428D"/>
    <w:rsid w:val="00951A1F"/>
    <w:rsid w:val="0095230A"/>
    <w:rsid w:val="0096050A"/>
    <w:rsid w:val="0097173C"/>
    <w:rsid w:val="00995DCA"/>
    <w:rsid w:val="009A58B2"/>
    <w:rsid w:val="009C3085"/>
    <w:rsid w:val="009D5424"/>
    <w:rsid w:val="009D573F"/>
    <w:rsid w:val="00A064B3"/>
    <w:rsid w:val="00A1042D"/>
    <w:rsid w:val="00A11B28"/>
    <w:rsid w:val="00A658EC"/>
    <w:rsid w:val="00A779A3"/>
    <w:rsid w:val="00A83617"/>
    <w:rsid w:val="00AA765F"/>
    <w:rsid w:val="00AA780F"/>
    <w:rsid w:val="00AB5264"/>
    <w:rsid w:val="00AC4300"/>
    <w:rsid w:val="00AD4699"/>
    <w:rsid w:val="00AE3C14"/>
    <w:rsid w:val="00AF1038"/>
    <w:rsid w:val="00AF3EF7"/>
    <w:rsid w:val="00AF5A6D"/>
    <w:rsid w:val="00B138BD"/>
    <w:rsid w:val="00B21C9F"/>
    <w:rsid w:val="00B24A06"/>
    <w:rsid w:val="00B27A70"/>
    <w:rsid w:val="00B325D0"/>
    <w:rsid w:val="00B40F99"/>
    <w:rsid w:val="00B66F71"/>
    <w:rsid w:val="00B76E15"/>
    <w:rsid w:val="00B80725"/>
    <w:rsid w:val="00BA06EE"/>
    <w:rsid w:val="00BA3451"/>
    <w:rsid w:val="00BA586A"/>
    <w:rsid w:val="00BB58BB"/>
    <w:rsid w:val="00BB617C"/>
    <w:rsid w:val="00BD3B78"/>
    <w:rsid w:val="00BD60C9"/>
    <w:rsid w:val="00BE495C"/>
    <w:rsid w:val="00BF5AA9"/>
    <w:rsid w:val="00C04740"/>
    <w:rsid w:val="00C11974"/>
    <w:rsid w:val="00C12630"/>
    <w:rsid w:val="00C13510"/>
    <w:rsid w:val="00C17E3F"/>
    <w:rsid w:val="00C17FA6"/>
    <w:rsid w:val="00C2133E"/>
    <w:rsid w:val="00C35A1E"/>
    <w:rsid w:val="00C40547"/>
    <w:rsid w:val="00C4193C"/>
    <w:rsid w:val="00C50002"/>
    <w:rsid w:val="00C51CDA"/>
    <w:rsid w:val="00C54A2E"/>
    <w:rsid w:val="00C75E46"/>
    <w:rsid w:val="00C83AE0"/>
    <w:rsid w:val="00C9630F"/>
    <w:rsid w:val="00C977D9"/>
    <w:rsid w:val="00CB1E12"/>
    <w:rsid w:val="00CB3DEC"/>
    <w:rsid w:val="00CC5925"/>
    <w:rsid w:val="00CD1F21"/>
    <w:rsid w:val="00CE20EE"/>
    <w:rsid w:val="00CF1740"/>
    <w:rsid w:val="00CF7A38"/>
    <w:rsid w:val="00D20309"/>
    <w:rsid w:val="00D26EC0"/>
    <w:rsid w:val="00D34488"/>
    <w:rsid w:val="00D36EBB"/>
    <w:rsid w:val="00D4400A"/>
    <w:rsid w:val="00D45F74"/>
    <w:rsid w:val="00D55D43"/>
    <w:rsid w:val="00D6331E"/>
    <w:rsid w:val="00D670AD"/>
    <w:rsid w:val="00D74137"/>
    <w:rsid w:val="00D75966"/>
    <w:rsid w:val="00D84200"/>
    <w:rsid w:val="00D95097"/>
    <w:rsid w:val="00D97EA8"/>
    <w:rsid w:val="00DA25D6"/>
    <w:rsid w:val="00DA2BB2"/>
    <w:rsid w:val="00DA790F"/>
    <w:rsid w:val="00DB280F"/>
    <w:rsid w:val="00DB455B"/>
    <w:rsid w:val="00DE1068"/>
    <w:rsid w:val="00DE1B1C"/>
    <w:rsid w:val="00DE2E20"/>
    <w:rsid w:val="00DE68CB"/>
    <w:rsid w:val="00DF1128"/>
    <w:rsid w:val="00DF24A6"/>
    <w:rsid w:val="00DF30FB"/>
    <w:rsid w:val="00E150D8"/>
    <w:rsid w:val="00E168D4"/>
    <w:rsid w:val="00E16FC9"/>
    <w:rsid w:val="00E240E1"/>
    <w:rsid w:val="00E24A58"/>
    <w:rsid w:val="00E2731D"/>
    <w:rsid w:val="00E3656B"/>
    <w:rsid w:val="00E54856"/>
    <w:rsid w:val="00E63DDC"/>
    <w:rsid w:val="00E67468"/>
    <w:rsid w:val="00E733AE"/>
    <w:rsid w:val="00E77665"/>
    <w:rsid w:val="00E80EF3"/>
    <w:rsid w:val="00E81EFB"/>
    <w:rsid w:val="00E91153"/>
    <w:rsid w:val="00EA5D45"/>
    <w:rsid w:val="00EA7460"/>
    <w:rsid w:val="00EB505A"/>
    <w:rsid w:val="00EC1AE3"/>
    <w:rsid w:val="00EC600C"/>
    <w:rsid w:val="00EC74A4"/>
    <w:rsid w:val="00EC793E"/>
    <w:rsid w:val="00EE1267"/>
    <w:rsid w:val="00F068A3"/>
    <w:rsid w:val="00F10268"/>
    <w:rsid w:val="00F169B3"/>
    <w:rsid w:val="00F16F2A"/>
    <w:rsid w:val="00F17B23"/>
    <w:rsid w:val="00F25B49"/>
    <w:rsid w:val="00F30C2A"/>
    <w:rsid w:val="00F324EC"/>
    <w:rsid w:val="00F3474E"/>
    <w:rsid w:val="00F50CBF"/>
    <w:rsid w:val="00F6050F"/>
    <w:rsid w:val="00F613C0"/>
    <w:rsid w:val="00F61908"/>
    <w:rsid w:val="00F6488B"/>
    <w:rsid w:val="00F7600A"/>
    <w:rsid w:val="00F77DC0"/>
    <w:rsid w:val="00F8288B"/>
    <w:rsid w:val="00F82F9C"/>
    <w:rsid w:val="00F834F0"/>
    <w:rsid w:val="00F9197A"/>
    <w:rsid w:val="00F93F47"/>
    <w:rsid w:val="00FA393C"/>
    <w:rsid w:val="00FC06BF"/>
    <w:rsid w:val="00FD3D8F"/>
    <w:rsid w:val="00FD6D37"/>
    <w:rsid w:val="00FE337E"/>
    <w:rsid w:val="00FE482C"/>
    <w:rsid w:val="00FE5972"/>
    <w:rsid w:val="00FF07CA"/>
    <w:rsid w:val="00FF0C0C"/>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E02C59B-6F19-4522-977A-4F0CDB8C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sz w:val="18"/>
      <w:szCs w:val="18"/>
    </w:rPr>
  </w:style>
  <w:style w:type="paragraph" w:styleId="Heading2">
    <w:name w:val="heading 2"/>
    <w:basedOn w:val="Normal"/>
    <w:next w:val="Normal"/>
    <w:qFormat/>
    <w:rsid w:val="004643F0"/>
    <w:pPr>
      <w:keepNext/>
      <w:outlineLvl w:val="1"/>
    </w:pPr>
    <w:rPr>
      <w:b/>
      <w:color w:val="FFFFFF"/>
      <w:sz w:val="30"/>
    </w:rPr>
  </w:style>
  <w:style w:type="paragraph" w:styleId="Heading3">
    <w:name w:val="heading 3"/>
    <w:basedOn w:val="Normal"/>
    <w:next w:val="Normal"/>
    <w:link w:val="Heading3Char"/>
    <w:uiPriority w:val="9"/>
    <w:semiHidden/>
    <w:unhideWhenUsed/>
    <w:qFormat/>
    <w:rsid w:val="008C4A0D"/>
    <w:pPr>
      <w:keepNext/>
      <w:spacing w:before="240" w:after="60"/>
      <w:outlineLvl w:val="2"/>
    </w:pPr>
    <w:rPr>
      <w:rFonts w:ascii="Cambria" w:hAnsi="Cambria"/>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
    <w:name w:val="bullet Char"/>
    <w:basedOn w:val="Normal"/>
    <w:link w:val="bulletCharChar1"/>
    <w:rsid w:val="003665C2"/>
    <w:pPr>
      <w:numPr>
        <w:numId w:val="1"/>
      </w:numPr>
      <w:spacing w:before="20" w:after="40" w:line="288" w:lineRule="auto"/>
      <w:jc w:val="both"/>
    </w:pPr>
    <w:rPr>
      <w:szCs w:val="24"/>
      <w:lang w:eastAsia="en-AU"/>
    </w:rPr>
  </w:style>
  <w:style w:type="character" w:customStyle="1" w:styleId="bulletCharChar1">
    <w:name w:val="bullet Char Char1"/>
    <w:link w:val="bulletChar"/>
    <w:rsid w:val="003665C2"/>
    <w:rPr>
      <w:rFonts w:eastAsia="Times"/>
      <w:sz w:val="24"/>
      <w:szCs w:val="24"/>
      <w:lang w:eastAsia="en-AU"/>
    </w:rPr>
  </w:style>
  <w:style w:type="character" w:customStyle="1" w:styleId="bulletCharChar">
    <w:name w:val="bullet Char Char"/>
    <w:rsid w:val="006311E4"/>
    <w:rPr>
      <w:sz w:val="22"/>
      <w:szCs w:val="24"/>
      <w:lang w:val="en-NZ" w:eastAsia="en-AU" w:bidi="ar-SA"/>
    </w:rPr>
  </w:style>
  <w:style w:type="paragraph" w:customStyle="1" w:styleId="bulletCharCharCharCharCharChar">
    <w:name w:val="bullet Char Char Char Char Char Char"/>
    <w:basedOn w:val="Normal"/>
    <w:link w:val="bulletCharCharCharCharCharCharChar"/>
    <w:rsid w:val="006311E4"/>
    <w:pPr>
      <w:tabs>
        <w:tab w:val="num" w:pos="720"/>
      </w:tabs>
      <w:spacing w:before="20" w:after="40" w:line="288" w:lineRule="auto"/>
      <w:ind w:left="720" w:hanging="360"/>
      <w:jc w:val="both"/>
    </w:pPr>
    <w:rPr>
      <w:szCs w:val="24"/>
      <w:lang w:eastAsia="en-AU"/>
    </w:rPr>
  </w:style>
  <w:style w:type="character" w:customStyle="1" w:styleId="bulletCharCharCharCharCharCharChar">
    <w:name w:val="bullet Char Char Char Char Char Char Char"/>
    <w:link w:val="bulletCharCharCharCharCharChar"/>
    <w:rsid w:val="006311E4"/>
    <w:rPr>
      <w:rFonts w:eastAsia="Times"/>
      <w:sz w:val="24"/>
      <w:szCs w:val="24"/>
      <w:lang w:val="en-NZ" w:eastAsia="en-AU" w:bidi="ar-SA"/>
    </w:rPr>
  </w:style>
  <w:style w:type="paragraph" w:customStyle="1" w:styleId="bulletCharCharCharCharChar">
    <w:name w:val="bullet Char Char Char Char Char"/>
    <w:basedOn w:val="Normal"/>
    <w:rsid w:val="001E7074"/>
    <w:pPr>
      <w:tabs>
        <w:tab w:val="num" w:pos="720"/>
      </w:tabs>
      <w:spacing w:before="20" w:after="40" w:line="288" w:lineRule="auto"/>
      <w:ind w:left="720" w:hanging="360"/>
      <w:jc w:val="both"/>
    </w:pPr>
    <w:rPr>
      <w:sz w:val="20"/>
      <w:szCs w:val="24"/>
      <w:lang w:eastAsia="en-AU"/>
    </w:rPr>
  </w:style>
  <w:style w:type="paragraph" w:styleId="BodyText">
    <w:name w:val="Body Text"/>
    <w:basedOn w:val="Normal"/>
    <w:rsid w:val="00784B03"/>
    <w:pPr>
      <w:spacing w:after="120"/>
      <w:jc w:val="both"/>
    </w:pPr>
  </w:style>
  <w:style w:type="paragraph" w:customStyle="1" w:styleId="HR-BulletList">
    <w:name w:val="HR-Bullet List"/>
    <w:basedOn w:val="Normal"/>
    <w:rsid w:val="00E63DDC"/>
    <w:pPr>
      <w:numPr>
        <w:numId w:val="2"/>
      </w:numPr>
      <w:spacing w:before="120" w:after="60" w:line="240" w:lineRule="exact"/>
      <w:jc w:val="both"/>
    </w:pPr>
    <w:rPr>
      <w:sz w:val="19"/>
    </w:rPr>
  </w:style>
  <w:style w:type="character" w:customStyle="1" w:styleId="Heading3Char">
    <w:name w:val="Heading 3 Char"/>
    <w:link w:val="Heading3"/>
    <w:uiPriority w:val="9"/>
    <w:semiHidden/>
    <w:rsid w:val="008C4A0D"/>
    <w:rPr>
      <w:rFonts w:ascii="Cambria" w:eastAsia="Times New Roman" w:hAnsi="Cambria" w:cs="Times New Roman"/>
      <w:b/>
      <w:bCs/>
      <w:sz w:val="26"/>
      <w:szCs w:val="26"/>
      <w:lang w:val="en-AU" w:eastAsia="en-US"/>
    </w:rPr>
  </w:style>
  <w:style w:type="paragraph" w:styleId="NormalWeb">
    <w:name w:val="Normal (Web)"/>
    <w:basedOn w:val="Normal"/>
    <w:uiPriority w:val="99"/>
    <w:semiHidden/>
    <w:unhideWhenUsed/>
    <w:rsid w:val="008C4A0D"/>
    <w:pPr>
      <w:spacing w:before="72" w:after="312" w:line="360" w:lineRule="atLeast"/>
    </w:pPr>
    <w:rPr>
      <w:sz w:val="19"/>
      <w:szCs w:val="19"/>
    </w:rPr>
  </w:style>
  <w:style w:type="character" w:customStyle="1" w:styleId="Heading7Char">
    <w:name w:val="Heading 7 Char"/>
    <w:link w:val="Heading7"/>
    <w:rsid w:val="00D26EC0"/>
    <w:rPr>
      <w:rFonts w:eastAsia="Times"/>
      <w:sz w:val="24"/>
      <w:szCs w:val="24"/>
      <w:lang w:val="en-AU" w:eastAsia="en-US"/>
    </w:rPr>
  </w:style>
  <w:style w:type="paragraph" w:customStyle="1" w:styleId="Default">
    <w:name w:val="Default"/>
    <w:rsid w:val="002A2B11"/>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3C5FDF"/>
    <w:rPr>
      <w:sz w:val="16"/>
      <w:szCs w:val="16"/>
    </w:rPr>
  </w:style>
  <w:style w:type="paragraph" w:styleId="CommentText">
    <w:name w:val="annotation text"/>
    <w:basedOn w:val="Normal"/>
    <w:link w:val="CommentTextChar"/>
    <w:uiPriority w:val="99"/>
    <w:semiHidden/>
    <w:unhideWhenUsed/>
    <w:rsid w:val="003C5FDF"/>
    <w:rPr>
      <w:sz w:val="20"/>
    </w:rPr>
  </w:style>
  <w:style w:type="character" w:customStyle="1" w:styleId="CommentTextChar">
    <w:name w:val="Comment Text Char"/>
    <w:link w:val="CommentText"/>
    <w:uiPriority w:val="99"/>
    <w:semiHidden/>
    <w:rsid w:val="003C5FDF"/>
    <w:rPr>
      <w:rFonts w:eastAsia="Times"/>
      <w:lang w:val="en-AU" w:eastAsia="en-US"/>
    </w:rPr>
  </w:style>
  <w:style w:type="paragraph" w:styleId="CommentSubject">
    <w:name w:val="annotation subject"/>
    <w:basedOn w:val="CommentText"/>
    <w:next w:val="CommentText"/>
    <w:link w:val="CommentSubjectChar"/>
    <w:uiPriority w:val="99"/>
    <w:semiHidden/>
    <w:unhideWhenUsed/>
    <w:rsid w:val="003C5FDF"/>
    <w:rPr>
      <w:b/>
      <w:bCs/>
    </w:rPr>
  </w:style>
  <w:style w:type="character" w:customStyle="1" w:styleId="CommentSubjectChar">
    <w:name w:val="Comment Subject Char"/>
    <w:link w:val="CommentSubject"/>
    <w:uiPriority w:val="99"/>
    <w:semiHidden/>
    <w:rsid w:val="003C5FDF"/>
    <w:rPr>
      <w:rFonts w:eastAsia="Times"/>
      <w:b/>
      <w:bCs/>
      <w:lang w:val="en-AU" w:eastAsia="en-US"/>
    </w:rPr>
  </w:style>
  <w:style w:type="character" w:customStyle="1" w:styleId="HeaderChar">
    <w:name w:val="Header Char"/>
    <w:link w:val="Header"/>
    <w:uiPriority w:val="99"/>
    <w:rsid w:val="00E24A58"/>
    <w:rPr>
      <w:rFonts w:eastAsia="Times"/>
      <w:sz w:val="24"/>
      <w:lang w:val="en-AU" w:eastAsia="en-US"/>
    </w:rPr>
  </w:style>
  <w:style w:type="paragraph" w:styleId="ListParagraph">
    <w:name w:val="List Paragraph"/>
    <w:basedOn w:val="Normal"/>
    <w:uiPriority w:val="34"/>
    <w:qFormat/>
    <w:rsid w:val="001005E1"/>
    <w:pPr>
      <w:ind w:left="720"/>
    </w:pPr>
  </w:style>
  <w:style w:type="character" w:styleId="Emphasis">
    <w:name w:val="Emphasis"/>
    <w:uiPriority w:val="20"/>
    <w:qFormat/>
    <w:rsid w:val="00612B99"/>
    <w:rPr>
      <w:i/>
      <w:iCs/>
    </w:rPr>
  </w:style>
  <w:style w:type="character" w:styleId="Strong">
    <w:name w:val="Strong"/>
    <w:uiPriority w:val="22"/>
    <w:qFormat/>
    <w:rsid w:val="00612B99"/>
    <w:rPr>
      <w:b/>
      <w:bCs/>
    </w:rPr>
  </w:style>
  <w:style w:type="paragraph" w:customStyle="1" w:styleId="USBodyText">
    <w:name w:val="US Body Text"/>
    <w:basedOn w:val="Normal"/>
    <w:rsid w:val="001B0BBB"/>
    <w:pPr>
      <w:spacing w:before="113" w:after="113" w:line="260" w:lineRule="atLeast"/>
    </w:pPr>
    <w:rPr>
      <w:rFonts w:eastAsia="Arial"/>
      <w:sz w:val="20"/>
      <w:szCs w:val="22"/>
    </w:rPr>
  </w:style>
  <w:style w:type="character" w:customStyle="1" w:styleId="FooterChar">
    <w:name w:val="Footer Char"/>
    <w:link w:val="Footer"/>
    <w:rsid w:val="0093084F"/>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5619">
      <w:bodyDiv w:val="1"/>
      <w:marLeft w:val="0"/>
      <w:marRight w:val="0"/>
      <w:marTop w:val="0"/>
      <w:marBottom w:val="0"/>
      <w:divBdr>
        <w:top w:val="none" w:sz="0" w:space="0" w:color="auto"/>
        <w:left w:val="none" w:sz="0" w:space="0" w:color="auto"/>
        <w:bottom w:val="none" w:sz="0" w:space="0" w:color="auto"/>
        <w:right w:val="none" w:sz="0" w:space="0" w:color="auto"/>
      </w:divBdr>
    </w:div>
    <w:div w:id="250628710">
      <w:bodyDiv w:val="1"/>
      <w:marLeft w:val="0"/>
      <w:marRight w:val="0"/>
      <w:marTop w:val="0"/>
      <w:marBottom w:val="0"/>
      <w:divBdr>
        <w:top w:val="none" w:sz="0" w:space="0" w:color="auto"/>
        <w:left w:val="none" w:sz="0" w:space="0" w:color="auto"/>
        <w:bottom w:val="none" w:sz="0" w:space="0" w:color="auto"/>
        <w:right w:val="none" w:sz="0" w:space="0" w:color="auto"/>
      </w:divBdr>
    </w:div>
    <w:div w:id="391395060">
      <w:bodyDiv w:val="1"/>
      <w:marLeft w:val="0"/>
      <w:marRight w:val="0"/>
      <w:marTop w:val="0"/>
      <w:marBottom w:val="0"/>
      <w:divBdr>
        <w:top w:val="none" w:sz="0" w:space="0" w:color="auto"/>
        <w:left w:val="none" w:sz="0" w:space="0" w:color="auto"/>
        <w:bottom w:val="none" w:sz="0" w:space="0" w:color="auto"/>
        <w:right w:val="none" w:sz="0" w:space="0" w:color="auto"/>
      </w:divBdr>
    </w:div>
    <w:div w:id="439955518">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04422877">
          <w:marLeft w:val="0"/>
          <w:marRight w:val="0"/>
          <w:marTop w:val="0"/>
          <w:marBottom w:val="0"/>
          <w:divBdr>
            <w:top w:val="none" w:sz="0" w:space="0" w:color="auto"/>
            <w:left w:val="none" w:sz="0" w:space="0" w:color="auto"/>
            <w:bottom w:val="none" w:sz="0" w:space="0" w:color="auto"/>
            <w:right w:val="none" w:sz="0" w:space="0" w:color="auto"/>
          </w:divBdr>
          <w:divsChild>
            <w:div w:id="1673947320">
              <w:marLeft w:val="0"/>
              <w:marRight w:val="0"/>
              <w:marTop w:val="0"/>
              <w:marBottom w:val="0"/>
              <w:divBdr>
                <w:top w:val="none" w:sz="0" w:space="0" w:color="auto"/>
                <w:left w:val="none" w:sz="0" w:space="0" w:color="auto"/>
                <w:bottom w:val="none" w:sz="0" w:space="0" w:color="auto"/>
                <w:right w:val="none" w:sz="0" w:space="0" w:color="auto"/>
              </w:divBdr>
              <w:divsChild>
                <w:div w:id="1438132553">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023049220">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575212796">
          <w:marLeft w:val="0"/>
          <w:marRight w:val="0"/>
          <w:marTop w:val="0"/>
          <w:marBottom w:val="0"/>
          <w:divBdr>
            <w:top w:val="none" w:sz="0" w:space="0" w:color="auto"/>
            <w:left w:val="none" w:sz="0" w:space="0" w:color="auto"/>
            <w:bottom w:val="none" w:sz="0" w:space="0" w:color="auto"/>
            <w:right w:val="none" w:sz="0" w:space="0" w:color="auto"/>
          </w:divBdr>
          <w:divsChild>
            <w:div w:id="2070956405">
              <w:marLeft w:val="0"/>
              <w:marRight w:val="0"/>
              <w:marTop w:val="0"/>
              <w:marBottom w:val="0"/>
              <w:divBdr>
                <w:top w:val="none" w:sz="0" w:space="0" w:color="auto"/>
                <w:left w:val="none" w:sz="0" w:space="0" w:color="auto"/>
                <w:bottom w:val="none" w:sz="0" w:space="0" w:color="auto"/>
                <w:right w:val="none" w:sz="0" w:space="0" w:color="auto"/>
              </w:divBdr>
              <w:divsChild>
                <w:div w:id="471945518">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127089755">
      <w:bodyDiv w:val="1"/>
      <w:marLeft w:val="0"/>
      <w:marRight w:val="0"/>
      <w:marTop w:val="0"/>
      <w:marBottom w:val="0"/>
      <w:divBdr>
        <w:top w:val="none" w:sz="0" w:space="0" w:color="auto"/>
        <w:left w:val="none" w:sz="0" w:space="0" w:color="auto"/>
        <w:bottom w:val="none" w:sz="0" w:space="0" w:color="auto"/>
        <w:right w:val="none" w:sz="0" w:space="0" w:color="auto"/>
      </w:divBdr>
    </w:div>
    <w:div w:id="1258716380">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918439903">
          <w:marLeft w:val="0"/>
          <w:marRight w:val="0"/>
          <w:marTop w:val="0"/>
          <w:marBottom w:val="0"/>
          <w:divBdr>
            <w:top w:val="none" w:sz="0" w:space="0" w:color="auto"/>
            <w:left w:val="none" w:sz="0" w:space="0" w:color="auto"/>
            <w:bottom w:val="none" w:sz="0" w:space="0" w:color="auto"/>
            <w:right w:val="none" w:sz="0" w:space="0" w:color="auto"/>
          </w:divBdr>
          <w:divsChild>
            <w:div w:id="1461458370">
              <w:marLeft w:val="0"/>
              <w:marRight w:val="0"/>
              <w:marTop w:val="0"/>
              <w:marBottom w:val="0"/>
              <w:divBdr>
                <w:top w:val="none" w:sz="0" w:space="0" w:color="auto"/>
                <w:left w:val="none" w:sz="0" w:space="0" w:color="auto"/>
                <w:bottom w:val="none" w:sz="0" w:space="0" w:color="auto"/>
                <w:right w:val="none" w:sz="0" w:space="0" w:color="auto"/>
              </w:divBdr>
              <w:divsChild>
                <w:div w:id="24720270">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278684639">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742940952">
          <w:marLeft w:val="0"/>
          <w:marRight w:val="0"/>
          <w:marTop w:val="0"/>
          <w:marBottom w:val="0"/>
          <w:divBdr>
            <w:top w:val="none" w:sz="0" w:space="0" w:color="auto"/>
            <w:left w:val="none" w:sz="0" w:space="0" w:color="auto"/>
            <w:bottom w:val="none" w:sz="0" w:space="0" w:color="auto"/>
            <w:right w:val="none" w:sz="0" w:space="0" w:color="auto"/>
          </w:divBdr>
          <w:divsChild>
            <w:div w:id="1942444057">
              <w:marLeft w:val="0"/>
              <w:marRight w:val="0"/>
              <w:marTop w:val="0"/>
              <w:marBottom w:val="0"/>
              <w:divBdr>
                <w:top w:val="none" w:sz="0" w:space="0" w:color="auto"/>
                <w:left w:val="none" w:sz="0" w:space="0" w:color="auto"/>
                <w:bottom w:val="none" w:sz="0" w:space="0" w:color="auto"/>
                <w:right w:val="none" w:sz="0" w:space="0" w:color="auto"/>
              </w:divBdr>
              <w:divsChild>
                <w:div w:id="1888450388">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570191511">
      <w:bodyDiv w:val="1"/>
      <w:marLeft w:val="0"/>
      <w:marRight w:val="0"/>
      <w:marTop w:val="0"/>
      <w:marBottom w:val="0"/>
      <w:divBdr>
        <w:top w:val="none" w:sz="0" w:space="0" w:color="auto"/>
        <w:left w:val="none" w:sz="0" w:space="0" w:color="auto"/>
        <w:bottom w:val="none" w:sz="0" w:space="0" w:color="auto"/>
        <w:right w:val="none" w:sz="0" w:space="0" w:color="auto"/>
      </w:divBdr>
    </w:div>
    <w:div w:id="20198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E90B-DD35-4F90-997E-794F2FA5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1</TotalTime>
  <Pages>7</Pages>
  <Words>2304</Words>
  <Characters>13136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15410</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Sarah Walker</cp:lastModifiedBy>
  <cp:revision>2</cp:revision>
  <cp:lastPrinted>2016-09-27T04:35:00Z</cp:lastPrinted>
  <dcterms:created xsi:type="dcterms:W3CDTF">2018-03-26T21:00:00Z</dcterms:created>
  <dcterms:modified xsi:type="dcterms:W3CDTF">2018-03-26T21:00:00Z</dcterms:modified>
</cp:coreProperties>
</file>